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22DB" w14:textId="734682A8" w:rsidR="0065482F" w:rsidRPr="00BC6F35" w:rsidRDefault="00C65B44" w:rsidP="0065482F">
      <w:pPr>
        <w:pStyle w:val="a4"/>
        <w:outlineLvl w:val="0"/>
        <w:rPr>
          <w:rFonts w:ascii="ＭＳ ゴシック" w:eastAsia="ＭＳ ゴシック" w:hAnsi="ＭＳ ゴシック"/>
          <w:bCs/>
          <w:color w:val="auto"/>
          <w:sz w:val="20"/>
          <w:szCs w:val="20"/>
        </w:rPr>
      </w:pPr>
      <w:r w:rsidRPr="00BC6F35">
        <w:rPr>
          <w:rFonts w:ascii="ＭＳ ゴシック" w:eastAsia="ＭＳ ゴシック" w:hAnsi="ＭＳ ゴシック"/>
          <w:bCs/>
          <w:color w:val="auto"/>
          <w:sz w:val="20"/>
          <w:szCs w:val="20"/>
        </w:rPr>
        <w:t xml:space="preserve">Project title: </w:t>
      </w:r>
      <w:proofErr w:type="gramStart"/>
      <w:r w:rsidR="00FF1740" w:rsidRPr="00BC6F35">
        <w:rPr>
          <w:rFonts w:ascii="ＭＳ ゴシック" w:eastAsia="ＭＳ ゴシック" w:hAnsi="ＭＳ ゴシック" w:hint="eastAsia"/>
          <w:bCs/>
          <w:color w:val="auto"/>
          <w:sz w:val="20"/>
          <w:szCs w:val="20"/>
        </w:rPr>
        <w:t>みほ</w:t>
      </w:r>
      <w:proofErr w:type="gramEnd"/>
      <w:r w:rsidR="00FF1740" w:rsidRPr="00BC6F35">
        <w:rPr>
          <w:rFonts w:ascii="ＭＳ ゴシック" w:eastAsia="ＭＳ ゴシック" w:hAnsi="ＭＳ ゴシック" w:hint="eastAsia"/>
          <w:bCs/>
          <w:color w:val="auto"/>
          <w:sz w:val="20"/>
          <w:szCs w:val="20"/>
        </w:rPr>
        <w:t>しる</w:t>
      </w:r>
      <w:proofErr w:type="gramStart"/>
      <w:r w:rsidR="00FF1740" w:rsidRPr="00BC6F35">
        <w:rPr>
          <w:rFonts w:ascii="ＭＳ ゴシック" w:eastAsia="ＭＳ ゴシック" w:hAnsi="ＭＳ ゴシック" w:hint="eastAsia"/>
          <w:bCs/>
          <w:color w:val="auto"/>
          <w:sz w:val="20"/>
          <w:szCs w:val="20"/>
        </w:rPr>
        <w:t>べ</w:t>
      </w:r>
      <w:proofErr w:type="gramEnd"/>
      <w:r w:rsidR="0065482F" w:rsidRPr="00BC6F35">
        <w:rPr>
          <w:rFonts w:ascii="ＭＳ ゴシック" w:eastAsia="ＭＳ ゴシック" w:hAnsi="ＭＳ ゴシック"/>
          <w:bCs/>
          <w:color w:val="auto"/>
          <w:sz w:val="20"/>
          <w:szCs w:val="20"/>
        </w:rPr>
        <w:tab/>
      </w:r>
      <w:r w:rsidR="0065482F" w:rsidRPr="00BC6F35">
        <w:rPr>
          <w:rFonts w:ascii="ＭＳ ゴシック" w:eastAsia="ＭＳ ゴシック" w:hAnsi="ＭＳ ゴシック"/>
          <w:bCs/>
          <w:color w:val="auto"/>
          <w:sz w:val="20"/>
          <w:szCs w:val="20"/>
        </w:rPr>
        <w:tab/>
      </w:r>
      <w:r w:rsidR="0065482F" w:rsidRPr="00BC6F35">
        <w:rPr>
          <w:rFonts w:ascii="ＭＳ ゴシック" w:eastAsia="ＭＳ ゴシック" w:hAnsi="ＭＳ ゴシック" w:cs="Helvetica"/>
          <w:bCs/>
          <w:color w:val="auto"/>
          <w:sz w:val="20"/>
          <w:szCs w:val="20"/>
        </w:rPr>
        <w:t xml:space="preserve">Miho no Matsubara Culture &amp; Creativity Center Miho </w:t>
      </w:r>
      <w:proofErr w:type="spellStart"/>
      <w:r w:rsidR="0065482F" w:rsidRPr="00BC6F35">
        <w:rPr>
          <w:rFonts w:ascii="ＭＳ ゴシック" w:eastAsia="ＭＳ ゴシック" w:hAnsi="ＭＳ ゴシック" w:cs="Helvetica"/>
          <w:bCs/>
          <w:color w:val="auto"/>
          <w:sz w:val="20"/>
          <w:szCs w:val="20"/>
        </w:rPr>
        <w:t>Shirube</w:t>
      </w:r>
      <w:proofErr w:type="spellEnd"/>
    </w:p>
    <w:p w14:paraId="010E3868" w14:textId="77777777" w:rsidR="00A04448" w:rsidRPr="00BC6F35" w:rsidRDefault="00A04448" w:rsidP="00A04448">
      <w:pPr>
        <w:pStyle w:val="a4"/>
        <w:rPr>
          <w:rFonts w:ascii="ＭＳ ゴシック" w:eastAsia="ＭＳ ゴシック" w:hAnsi="ＭＳ ゴシック" w:cs="Helvetica"/>
          <w:bCs/>
          <w:color w:val="auto"/>
          <w:sz w:val="20"/>
          <w:szCs w:val="20"/>
        </w:rPr>
      </w:pPr>
    </w:p>
    <w:p w14:paraId="1996ACA6" w14:textId="77777777" w:rsidR="00DE1B1D" w:rsidRPr="00BC6F35" w:rsidRDefault="00DE1B1D">
      <w:pPr>
        <w:pStyle w:val="a4"/>
        <w:rPr>
          <w:rFonts w:ascii="ＭＳ ゴシック" w:eastAsia="ＭＳ ゴシック" w:hAnsi="ＭＳ ゴシック" w:cs="Helvetica"/>
          <w:bCs/>
          <w:color w:val="auto"/>
          <w:sz w:val="20"/>
          <w:szCs w:val="20"/>
        </w:rPr>
      </w:pPr>
    </w:p>
    <w:p w14:paraId="588EEE3C"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 xml:space="preserve">名称　　　：静岡市三保松原文化創造センター　</w:t>
      </w:r>
      <w:proofErr w:type="gramStart"/>
      <w:r w:rsidRPr="00BC6F35">
        <w:rPr>
          <w:rFonts w:ascii="ＭＳ ゴシック" w:eastAsia="ＭＳ ゴシック" w:hAnsi="ＭＳ ゴシック" w:hint="eastAsia"/>
          <w:bCs/>
          <w:sz w:val="20"/>
          <w:szCs w:val="20"/>
          <w:lang w:eastAsia="ja-JP"/>
        </w:rPr>
        <w:t>みほ</w:t>
      </w:r>
      <w:proofErr w:type="gramEnd"/>
      <w:r w:rsidRPr="00BC6F35">
        <w:rPr>
          <w:rFonts w:ascii="ＭＳ ゴシック" w:eastAsia="ＭＳ ゴシック" w:hAnsi="ＭＳ ゴシック" w:hint="eastAsia"/>
          <w:bCs/>
          <w:sz w:val="20"/>
          <w:szCs w:val="20"/>
          <w:lang w:eastAsia="ja-JP"/>
        </w:rPr>
        <w:t>しる</w:t>
      </w:r>
      <w:proofErr w:type="gramStart"/>
      <w:r w:rsidRPr="00BC6F35">
        <w:rPr>
          <w:rFonts w:ascii="ＭＳ ゴシック" w:eastAsia="ＭＳ ゴシック" w:hAnsi="ＭＳ ゴシック" w:hint="eastAsia"/>
          <w:bCs/>
          <w:sz w:val="20"/>
          <w:szCs w:val="20"/>
          <w:lang w:eastAsia="ja-JP"/>
        </w:rPr>
        <w:t>べ</w:t>
      </w:r>
      <w:proofErr w:type="gramEnd"/>
    </w:p>
    <w:p w14:paraId="7E566409" w14:textId="77777777" w:rsidR="009C72E4" w:rsidRPr="00BC6F35" w:rsidRDefault="009C72E4" w:rsidP="009C72E4">
      <w:pPr>
        <w:rPr>
          <w:rFonts w:ascii="ＭＳ ゴシック" w:eastAsia="ＭＳ ゴシック" w:hAnsi="ＭＳ ゴシック"/>
          <w:bCs/>
          <w:sz w:val="20"/>
          <w:szCs w:val="20"/>
        </w:rPr>
      </w:pPr>
      <w:proofErr w:type="spellStart"/>
      <w:proofErr w:type="gramStart"/>
      <w:r w:rsidRPr="00BC6F35">
        <w:rPr>
          <w:rFonts w:ascii="ＭＳ ゴシック" w:eastAsia="ＭＳ ゴシック" w:hAnsi="ＭＳ ゴシック" w:hint="eastAsia"/>
          <w:bCs/>
          <w:sz w:val="20"/>
          <w:szCs w:val="20"/>
        </w:rPr>
        <w:t>所在地</w:t>
      </w:r>
      <w:proofErr w:type="spellEnd"/>
      <w:r w:rsidRPr="00BC6F35">
        <w:rPr>
          <w:rFonts w:ascii="ＭＳ ゴシック" w:eastAsia="ＭＳ ゴシック" w:hAnsi="ＭＳ ゴシック" w:hint="eastAsia"/>
          <w:bCs/>
          <w:sz w:val="20"/>
          <w:szCs w:val="20"/>
        </w:rPr>
        <w:t xml:space="preserve">　　：</w:t>
      </w:r>
      <w:proofErr w:type="gramEnd"/>
      <w:r w:rsidRPr="00BC6F35">
        <w:rPr>
          <w:rFonts w:ascii="ＭＳ ゴシック" w:eastAsia="ＭＳ ゴシック" w:hAnsi="ＭＳ ゴシック" w:hint="eastAsia"/>
          <w:bCs/>
          <w:sz w:val="20"/>
          <w:szCs w:val="20"/>
        </w:rPr>
        <w:t>静岡市清水区三保</w:t>
      </w:r>
      <w:r w:rsidRPr="00BC6F35">
        <w:rPr>
          <w:rFonts w:ascii="ＭＳ ゴシック" w:eastAsia="ＭＳ ゴシック" w:hAnsi="ＭＳ ゴシック"/>
          <w:bCs/>
          <w:sz w:val="20"/>
          <w:szCs w:val="20"/>
        </w:rPr>
        <w:t>1338-45</w:t>
      </w:r>
    </w:p>
    <w:p w14:paraId="5348B138" w14:textId="77777777" w:rsidR="009C72E4" w:rsidRPr="00BC6F35" w:rsidRDefault="009C72E4" w:rsidP="009C72E4">
      <w:pPr>
        <w:rPr>
          <w:rFonts w:ascii="ＭＳ ゴシック" w:eastAsia="ＭＳ ゴシック" w:hAnsi="ＭＳ ゴシック"/>
          <w:bCs/>
          <w:sz w:val="20"/>
          <w:szCs w:val="20"/>
        </w:rPr>
      </w:pPr>
      <w:proofErr w:type="spellStart"/>
      <w:r w:rsidRPr="00BC6F35">
        <w:rPr>
          <w:rFonts w:ascii="ＭＳ ゴシック" w:eastAsia="ＭＳ ゴシック" w:hAnsi="ＭＳ ゴシック" w:hint="eastAsia"/>
          <w:bCs/>
          <w:sz w:val="20"/>
          <w:szCs w:val="20"/>
        </w:rPr>
        <w:t>用途</w:t>
      </w:r>
      <w:proofErr w:type="spellEnd"/>
      <w:r w:rsidRPr="00BC6F35">
        <w:rPr>
          <w:rFonts w:ascii="ＭＳ ゴシック" w:eastAsia="ＭＳ ゴシック" w:hAnsi="ＭＳ ゴシック" w:hint="eastAsia"/>
          <w:bCs/>
          <w:sz w:val="20"/>
          <w:szCs w:val="20"/>
        </w:rPr>
        <w:t xml:space="preserve">　　　：</w:t>
      </w:r>
      <w:proofErr w:type="spellStart"/>
      <w:r w:rsidRPr="00BC6F35">
        <w:rPr>
          <w:rFonts w:ascii="ＭＳ ゴシック" w:eastAsia="ＭＳ ゴシック" w:hAnsi="ＭＳ ゴシック" w:hint="eastAsia"/>
          <w:bCs/>
          <w:sz w:val="20"/>
          <w:szCs w:val="20"/>
        </w:rPr>
        <w:t>展示場</w:t>
      </w:r>
      <w:proofErr w:type="spellEnd"/>
    </w:p>
    <w:p w14:paraId="6ECBFE22" w14:textId="77777777" w:rsidR="009C72E4" w:rsidRPr="00BC6F35" w:rsidRDefault="009C72E4" w:rsidP="009C72E4">
      <w:pPr>
        <w:rPr>
          <w:rFonts w:ascii="ＭＳ ゴシック" w:eastAsia="ＭＳ ゴシック" w:hAnsi="ＭＳ ゴシック"/>
          <w:bCs/>
          <w:sz w:val="20"/>
          <w:szCs w:val="20"/>
        </w:rPr>
      </w:pPr>
    </w:p>
    <w:p w14:paraId="22E152DE" w14:textId="77777777" w:rsidR="009C72E4" w:rsidRPr="00BC6F35" w:rsidRDefault="009C72E4" w:rsidP="009C72E4">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敷地面積：</w:t>
      </w:r>
      <w:r w:rsidRPr="00BC6F35">
        <w:rPr>
          <w:rFonts w:ascii="ＭＳ ゴシック" w:eastAsia="ＭＳ ゴシック" w:hAnsi="ＭＳ ゴシック"/>
          <w:bCs/>
          <w:sz w:val="20"/>
          <w:szCs w:val="20"/>
        </w:rPr>
        <w:t>3,238.53</w:t>
      </w:r>
      <w:r w:rsidRPr="00BC6F35">
        <w:rPr>
          <w:rFonts w:ascii="ＭＳ ゴシック" w:eastAsia="ＭＳ ゴシック" w:hAnsi="ＭＳ ゴシック" w:hint="eastAsia"/>
          <w:bCs/>
          <w:sz w:val="20"/>
          <w:szCs w:val="20"/>
        </w:rPr>
        <w:t>㎡</w:t>
      </w:r>
    </w:p>
    <w:p w14:paraId="3934D382" w14:textId="77777777" w:rsidR="009C72E4" w:rsidRPr="00BC6F35" w:rsidRDefault="009C72E4" w:rsidP="009C72E4">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用途地域：第１種低層住居専用地域</w:t>
      </w:r>
    </w:p>
    <w:p w14:paraId="3AA2F94B"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防火地域：なし</w:t>
      </w:r>
    </w:p>
    <w:p w14:paraId="19428EA3"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その他の地域地区：名勝三保松原規制区域　第１種規制区域</w:t>
      </w:r>
    </w:p>
    <w:p w14:paraId="2966B545" w14:textId="77777777" w:rsidR="009C72E4" w:rsidRPr="00BC6F35" w:rsidRDefault="009C72E4" w:rsidP="009C72E4">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日影規制：</w:t>
      </w:r>
      <w:r w:rsidRPr="00BC6F35">
        <w:rPr>
          <w:rFonts w:ascii="ＭＳ ゴシック" w:eastAsia="ＭＳ ゴシック" w:hAnsi="ＭＳ ゴシック"/>
          <w:bCs/>
          <w:sz w:val="20"/>
          <w:szCs w:val="20"/>
        </w:rPr>
        <w:t>10m</w:t>
      </w:r>
      <w:r w:rsidRPr="00BC6F35">
        <w:rPr>
          <w:rFonts w:ascii="ＭＳ ゴシック" w:eastAsia="ＭＳ ゴシック" w:hAnsi="ＭＳ ゴシック" w:hint="eastAsia"/>
          <w:bCs/>
          <w:sz w:val="20"/>
          <w:szCs w:val="20"/>
        </w:rPr>
        <w:t>規制</w:t>
      </w:r>
      <w:r w:rsidRPr="00BC6F35">
        <w:rPr>
          <w:rFonts w:ascii="ＭＳ ゴシック" w:eastAsia="ＭＳ ゴシック" w:hAnsi="ＭＳ ゴシック"/>
          <w:bCs/>
          <w:sz w:val="20"/>
          <w:szCs w:val="20"/>
        </w:rPr>
        <w:t xml:space="preserve"> [</w:t>
      </w:r>
      <w:r w:rsidRPr="00BC6F35">
        <w:rPr>
          <w:rFonts w:ascii="ＭＳ ゴシック" w:eastAsia="ＭＳ ゴシック" w:hAnsi="ＭＳ ゴシック" w:hint="eastAsia"/>
          <w:bCs/>
          <w:sz w:val="20"/>
          <w:szCs w:val="20"/>
        </w:rPr>
        <w:t>２</w:t>
      </w:r>
      <w:proofErr w:type="gramStart"/>
      <w:r w:rsidRPr="00BC6F35">
        <w:rPr>
          <w:rFonts w:ascii="ＭＳ ゴシック" w:eastAsia="ＭＳ ゴシック" w:hAnsi="ＭＳ ゴシック" w:hint="eastAsia"/>
          <w:bCs/>
          <w:sz w:val="20"/>
          <w:szCs w:val="20"/>
        </w:rPr>
        <w:t>時間</w:t>
      </w:r>
      <w:r w:rsidRPr="00BC6F35">
        <w:rPr>
          <w:rFonts w:ascii="ＭＳ ゴシック" w:eastAsia="ＭＳ ゴシック" w:hAnsi="ＭＳ ゴシック"/>
          <w:bCs/>
          <w:sz w:val="20"/>
          <w:szCs w:val="20"/>
        </w:rPr>
        <w:t>]</w:t>
      </w:r>
      <w:r w:rsidRPr="00BC6F35">
        <w:rPr>
          <w:rFonts w:ascii="ＭＳ ゴシック" w:eastAsia="ＭＳ ゴシック" w:hAnsi="ＭＳ ゴシック" w:hint="eastAsia"/>
          <w:bCs/>
          <w:sz w:val="20"/>
          <w:szCs w:val="20"/>
        </w:rPr>
        <w:t xml:space="preserve">　　</w:t>
      </w:r>
      <w:r w:rsidRPr="00BC6F35">
        <w:rPr>
          <w:rFonts w:ascii="ＭＳ ゴシック" w:eastAsia="ＭＳ ゴシック" w:hAnsi="ＭＳ ゴシック"/>
          <w:bCs/>
          <w:sz w:val="20"/>
          <w:szCs w:val="20"/>
        </w:rPr>
        <w:t>5</w:t>
      </w:r>
      <w:proofErr w:type="gramEnd"/>
      <w:r w:rsidRPr="00BC6F35">
        <w:rPr>
          <w:rFonts w:ascii="ＭＳ ゴシック" w:eastAsia="ＭＳ ゴシック" w:hAnsi="ＭＳ ゴシック"/>
          <w:bCs/>
          <w:sz w:val="20"/>
          <w:szCs w:val="20"/>
        </w:rPr>
        <w:t>m</w:t>
      </w:r>
      <w:r w:rsidRPr="00BC6F35">
        <w:rPr>
          <w:rFonts w:ascii="ＭＳ ゴシック" w:eastAsia="ＭＳ ゴシック" w:hAnsi="ＭＳ ゴシック" w:hint="eastAsia"/>
          <w:bCs/>
          <w:sz w:val="20"/>
          <w:szCs w:val="20"/>
        </w:rPr>
        <w:t>規制</w:t>
      </w:r>
      <w:r w:rsidRPr="00BC6F35">
        <w:rPr>
          <w:rFonts w:ascii="ＭＳ ゴシック" w:eastAsia="ＭＳ ゴシック" w:hAnsi="ＭＳ ゴシック"/>
          <w:bCs/>
          <w:sz w:val="20"/>
          <w:szCs w:val="20"/>
        </w:rPr>
        <w:t xml:space="preserve"> [</w:t>
      </w:r>
      <w:r w:rsidRPr="00BC6F35">
        <w:rPr>
          <w:rFonts w:ascii="ＭＳ ゴシック" w:eastAsia="ＭＳ ゴシック" w:hAnsi="ＭＳ ゴシック" w:hint="eastAsia"/>
          <w:bCs/>
          <w:sz w:val="20"/>
          <w:szCs w:val="20"/>
        </w:rPr>
        <w:t>２時間</w:t>
      </w:r>
      <w:r w:rsidRPr="00BC6F35">
        <w:rPr>
          <w:rFonts w:ascii="ＭＳ ゴシック" w:eastAsia="ＭＳ ゴシック" w:hAnsi="ＭＳ ゴシック"/>
          <w:bCs/>
          <w:sz w:val="20"/>
          <w:szCs w:val="20"/>
        </w:rPr>
        <w:t>]</w:t>
      </w:r>
      <w:r w:rsidRPr="00BC6F35">
        <w:rPr>
          <w:rFonts w:ascii="ＭＳ ゴシック" w:eastAsia="ＭＳ ゴシック" w:hAnsi="ＭＳ ゴシック" w:hint="eastAsia"/>
          <w:bCs/>
          <w:sz w:val="20"/>
          <w:szCs w:val="20"/>
        </w:rPr>
        <w:t xml:space="preserve">　</w:t>
      </w:r>
      <w:r w:rsidRPr="00BC6F35">
        <w:rPr>
          <w:rFonts w:ascii="ＭＳ ゴシック" w:eastAsia="ＭＳ ゴシック" w:hAnsi="ＭＳ ゴシック"/>
          <w:bCs/>
          <w:sz w:val="20"/>
          <w:szCs w:val="20"/>
        </w:rPr>
        <w:t>GL+1.5m</w:t>
      </w:r>
    </w:p>
    <w:p w14:paraId="402FCEED"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構造　　　：鉄筋コンクリート造　一部　鉄骨造</w:t>
      </w:r>
    </w:p>
    <w:p w14:paraId="05222135"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構造形式　：耐震壁付ラーメン構造</w:t>
      </w:r>
    </w:p>
    <w:p w14:paraId="0960B032" w14:textId="77777777" w:rsidR="009C72E4" w:rsidRPr="00BC6F35" w:rsidRDefault="009C72E4" w:rsidP="009C72E4">
      <w:pPr>
        <w:rPr>
          <w:rFonts w:ascii="ＭＳ ゴシック" w:eastAsia="ＭＳ ゴシック" w:hAnsi="ＭＳ ゴシック"/>
          <w:bCs/>
          <w:sz w:val="20"/>
          <w:szCs w:val="20"/>
        </w:rPr>
      </w:pPr>
      <w:proofErr w:type="spellStart"/>
      <w:r w:rsidRPr="00BC6F35">
        <w:rPr>
          <w:rFonts w:ascii="ＭＳ ゴシック" w:eastAsia="ＭＳ ゴシック" w:hAnsi="ＭＳ ゴシック" w:hint="eastAsia"/>
          <w:bCs/>
          <w:sz w:val="20"/>
          <w:szCs w:val="20"/>
        </w:rPr>
        <w:t>基礎</w:t>
      </w:r>
      <w:proofErr w:type="spellEnd"/>
      <w:r w:rsidRPr="00BC6F35">
        <w:rPr>
          <w:rFonts w:ascii="ＭＳ ゴシック" w:eastAsia="ＭＳ ゴシック" w:hAnsi="ＭＳ ゴシック" w:hint="eastAsia"/>
          <w:bCs/>
          <w:sz w:val="20"/>
          <w:szCs w:val="20"/>
        </w:rPr>
        <w:t xml:space="preserve">　　　：</w:t>
      </w:r>
      <w:proofErr w:type="spellStart"/>
      <w:r w:rsidRPr="00BC6F35">
        <w:rPr>
          <w:rFonts w:ascii="ＭＳ ゴシック" w:eastAsia="ＭＳ ゴシック" w:hAnsi="ＭＳ ゴシック" w:hint="eastAsia"/>
          <w:bCs/>
          <w:sz w:val="20"/>
          <w:szCs w:val="20"/>
        </w:rPr>
        <w:t>地盤改良</w:t>
      </w:r>
      <w:r w:rsidRPr="00BC6F35">
        <w:rPr>
          <w:rFonts w:ascii="ＭＳ ゴシック" w:eastAsia="ＭＳ ゴシック" w:hAnsi="ＭＳ ゴシック"/>
          <w:bCs/>
          <w:sz w:val="20"/>
          <w:szCs w:val="20"/>
        </w:rPr>
        <w:t>+</w:t>
      </w:r>
      <w:r w:rsidRPr="00BC6F35">
        <w:rPr>
          <w:rFonts w:ascii="ＭＳ ゴシック" w:eastAsia="ＭＳ ゴシック" w:hAnsi="ＭＳ ゴシック" w:hint="eastAsia"/>
          <w:bCs/>
          <w:sz w:val="20"/>
          <w:szCs w:val="20"/>
        </w:rPr>
        <w:t>独立基礎、布基礎</w:t>
      </w:r>
      <w:proofErr w:type="spellEnd"/>
    </w:p>
    <w:p w14:paraId="5D541BA5"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階数　　　：地上</w:t>
      </w:r>
      <w:r w:rsidRPr="00BC6F35">
        <w:rPr>
          <w:rFonts w:ascii="ＭＳ ゴシック" w:eastAsia="ＭＳ ゴシック" w:hAnsi="ＭＳ ゴシック"/>
          <w:bCs/>
          <w:sz w:val="20"/>
          <w:szCs w:val="20"/>
          <w:lang w:eastAsia="ja-JP"/>
        </w:rPr>
        <w:t>2</w:t>
      </w:r>
      <w:r w:rsidRPr="00BC6F35">
        <w:rPr>
          <w:rFonts w:ascii="ＭＳ ゴシック" w:eastAsia="ＭＳ ゴシック" w:hAnsi="ＭＳ ゴシック" w:hint="eastAsia"/>
          <w:bCs/>
          <w:sz w:val="20"/>
          <w:szCs w:val="20"/>
          <w:lang w:eastAsia="ja-JP"/>
        </w:rPr>
        <w:t>階</w:t>
      </w:r>
    </w:p>
    <w:p w14:paraId="7EB56C98"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最高高さ　：</w:t>
      </w:r>
      <w:r w:rsidRPr="00BC6F35">
        <w:rPr>
          <w:rFonts w:ascii="ＭＳ ゴシック" w:eastAsia="ＭＳ ゴシック" w:hAnsi="ＭＳ ゴシック"/>
          <w:bCs/>
          <w:sz w:val="20"/>
          <w:szCs w:val="20"/>
          <w:lang w:eastAsia="ja-JP"/>
        </w:rPr>
        <w:t>8,950mm</w:t>
      </w:r>
    </w:p>
    <w:p w14:paraId="1113F364"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最高軒高さ：</w:t>
      </w:r>
      <w:r w:rsidRPr="00BC6F35">
        <w:rPr>
          <w:rFonts w:ascii="ＭＳ ゴシック" w:eastAsia="ＭＳ ゴシック" w:hAnsi="ＭＳ ゴシック"/>
          <w:bCs/>
          <w:sz w:val="20"/>
          <w:szCs w:val="20"/>
          <w:lang w:eastAsia="ja-JP"/>
        </w:rPr>
        <w:t>8,550mm</w:t>
      </w:r>
    </w:p>
    <w:p w14:paraId="456CF3A8" w14:textId="77777777" w:rsidR="009C72E4" w:rsidRPr="00BC6F35" w:rsidRDefault="009C72E4" w:rsidP="009C72E4">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耐火性能　：耐火建築物（任意）</w:t>
      </w:r>
    </w:p>
    <w:p w14:paraId="5CBD0B35" w14:textId="77777777" w:rsidR="009C72E4" w:rsidRPr="00BC6F35" w:rsidRDefault="009C72E4" w:rsidP="009C72E4">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建築面積：</w:t>
      </w:r>
      <w:r w:rsidRPr="00BC6F35">
        <w:rPr>
          <w:rFonts w:ascii="ＭＳ ゴシック" w:eastAsia="ＭＳ ゴシック" w:hAnsi="ＭＳ ゴシック"/>
          <w:bCs/>
          <w:sz w:val="20"/>
          <w:szCs w:val="20"/>
        </w:rPr>
        <w:t>824.50</w:t>
      </w:r>
      <w:r w:rsidRPr="00BC6F35">
        <w:rPr>
          <w:rFonts w:ascii="ＭＳ ゴシック" w:eastAsia="ＭＳ ゴシック" w:hAnsi="ＭＳ ゴシック" w:hint="eastAsia"/>
          <w:bCs/>
          <w:sz w:val="20"/>
          <w:szCs w:val="20"/>
        </w:rPr>
        <w:t>㎡</w:t>
      </w:r>
    </w:p>
    <w:p w14:paraId="5B63D52E" w14:textId="77777777" w:rsidR="009C72E4" w:rsidRPr="00BC6F35" w:rsidRDefault="009C72E4" w:rsidP="009C72E4">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延床面積：</w:t>
      </w:r>
      <w:r w:rsidRPr="00BC6F35">
        <w:rPr>
          <w:rFonts w:ascii="ＭＳ ゴシック" w:eastAsia="ＭＳ ゴシック" w:hAnsi="ＭＳ ゴシック"/>
          <w:bCs/>
          <w:sz w:val="20"/>
          <w:szCs w:val="20"/>
        </w:rPr>
        <w:t>1143.73</w:t>
      </w:r>
      <w:r w:rsidRPr="00BC6F35">
        <w:rPr>
          <w:rFonts w:ascii="ＭＳ ゴシック" w:eastAsia="ＭＳ ゴシック" w:hAnsi="ＭＳ ゴシック" w:hint="eastAsia"/>
          <w:bCs/>
          <w:sz w:val="20"/>
          <w:szCs w:val="20"/>
        </w:rPr>
        <w:t>㎡</w:t>
      </w:r>
    </w:p>
    <w:p w14:paraId="1FF63941" w14:textId="77777777" w:rsidR="009C72E4" w:rsidRPr="00BC6F35" w:rsidRDefault="009C72E4" w:rsidP="009C72E4">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 xml:space="preserve">　　　　　（１階：</w:t>
      </w:r>
      <w:r w:rsidRPr="00BC6F35">
        <w:rPr>
          <w:rFonts w:ascii="ＭＳ ゴシック" w:eastAsia="ＭＳ ゴシック" w:hAnsi="ＭＳ ゴシック"/>
          <w:bCs/>
          <w:sz w:val="20"/>
          <w:szCs w:val="20"/>
        </w:rPr>
        <w:t>737.69</w:t>
      </w:r>
      <w:r w:rsidRPr="00BC6F35">
        <w:rPr>
          <w:rFonts w:ascii="ＭＳ ゴシック" w:eastAsia="ＭＳ ゴシック" w:hAnsi="ＭＳ ゴシック" w:hint="eastAsia"/>
          <w:bCs/>
          <w:sz w:val="20"/>
          <w:szCs w:val="20"/>
        </w:rPr>
        <w:t>㎡　２階：</w:t>
      </w:r>
      <w:r w:rsidRPr="00BC6F35">
        <w:rPr>
          <w:rFonts w:ascii="ＭＳ ゴシック" w:eastAsia="ＭＳ ゴシック" w:hAnsi="ＭＳ ゴシック"/>
          <w:bCs/>
          <w:sz w:val="20"/>
          <w:szCs w:val="20"/>
        </w:rPr>
        <w:t>406.04</w:t>
      </w:r>
      <w:r w:rsidRPr="00BC6F35">
        <w:rPr>
          <w:rFonts w:ascii="ＭＳ ゴシック" w:eastAsia="ＭＳ ゴシック" w:hAnsi="ＭＳ ゴシック" w:hint="eastAsia"/>
          <w:bCs/>
          <w:sz w:val="20"/>
          <w:szCs w:val="20"/>
        </w:rPr>
        <w:t>㎡）</w:t>
      </w:r>
    </w:p>
    <w:p w14:paraId="43FF2989" w14:textId="77777777" w:rsidR="009C72E4" w:rsidRPr="00BC6F35" w:rsidRDefault="009C72E4" w:rsidP="009C72E4">
      <w:pPr>
        <w:rPr>
          <w:rFonts w:ascii="ＭＳ ゴシック" w:eastAsia="ＭＳ ゴシック" w:hAnsi="ＭＳ ゴシック"/>
          <w:bCs/>
          <w:sz w:val="20"/>
          <w:szCs w:val="20"/>
        </w:rPr>
      </w:pPr>
      <w:proofErr w:type="spellStart"/>
      <w:r w:rsidRPr="00BC6F35">
        <w:rPr>
          <w:rFonts w:ascii="ＭＳ ゴシック" w:eastAsia="ＭＳ ゴシック" w:hAnsi="ＭＳ ゴシック" w:hint="eastAsia"/>
          <w:bCs/>
          <w:sz w:val="20"/>
          <w:szCs w:val="20"/>
        </w:rPr>
        <w:t>建蔽率</w:t>
      </w:r>
      <w:proofErr w:type="spellEnd"/>
      <w:r w:rsidRPr="00BC6F35">
        <w:rPr>
          <w:rFonts w:ascii="ＭＳ ゴシック" w:eastAsia="ＭＳ ゴシック" w:hAnsi="ＭＳ ゴシック" w:hint="eastAsia"/>
          <w:bCs/>
          <w:sz w:val="20"/>
          <w:szCs w:val="20"/>
        </w:rPr>
        <w:t xml:space="preserve">　：</w:t>
      </w:r>
      <w:r w:rsidRPr="00BC6F35">
        <w:rPr>
          <w:rFonts w:ascii="ＭＳ ゴシック" w:eastAsia="ＭＳ ゴシック" w:hAnsi="ＭＳ ゴシック"/>
          <w:bCs/>
          <w:sz w:val="20"/>
          <w:szCs w:val="20"/>
        </w:rPr>
        <w:t>25.46%</w:t>
      </w:r>
      <w:r w:rsidRPr="00BC6F35">
        <w:rPr>
          <w:rFonts w:ascii="ＭＳ ゴシック" w:eastAsia="ＭＳ ゴシック" w:hAnsi="ＭＳ ゴシック" w:hint="eastAsia"/>
          <w:bCs/>
          <w:sz w:val="20"/>
          <w:szCs w:val="20"/>
        </w:rPr>
        <w:t>（指定</w:t>
      </w:r>
      <w:r w:rsidRPr="00BC6F35">
        <w:rPr>
          <w:rFonts w:ascii="ＭＳ ゴシック" w:eastAsia="ＭＳ ゴシック" w:hAnsi="ＭＳ ゴシック"/>
          <w:bCs/>
          <w:sz w:val="20"/>
          <w:szCs w:val="20"/>
        </w:rPr>
        <w:t>60%</w:t>
      </w:r>
      <w:r w:rsidRPr="00BC6F35">
        <w:rPr>
          <w:rFonts w:ascii="ＭＳ ゴシック" w:eastAsia="ＭＳ ゴシック" w:hAnsi="ＭＳ ゴシック" w:hint="eastAsia"/>
          <w:bCs/>
          <w:sz w:val="20"/>
          <w:szCs w:val="20"/>
        </w:rPr>
        <w:t>）</w:t>
      </w:r>
    </w:p>
    <w:p w14:paraId="2EE94C14" w14:textId="77777777" w:rsidR="009C72E4" w:rsidRPr="00BC6F35" w:rsidRDefault="009C72E4" w:rsidP="009C72E4">
      <w:pPr>
        <w:rPr>
          <w:rFonts w:ascii="ＭＳ ゴシック" w:eastAsia="ＭＳ ゴシック" w:hAnsi="ＭＳ ゴシック"/>
          <w:bCs/>
          <w:sz w:val="20"/>
          <w:szCs w:val="20"/>
        </w:rPr>
      </w:pPr>
      <w:proofErr w:type="spellStart"/>
      <w:r w:rsidRPr="00BC6F35">
        <w:rPr>
          <w:rFonts w:ascii="ＭＳ ゴシック" w:eastAsia="ＭＳ ゴシック" w:hAnsi="ＭＳ ゴシック" w:hint="eastAsia"/>
          <w:bCs/>
          <w:sz w:val="20"/>
          <w:szCs w:val="20"/>
        </w:rPr>
        <w:t>容積率</w:t>
      </w:r>
      <w:proofErr w:type="spellEnd"/>
      <w:r w:rsidRPr="00BC6F35">
        <w:rPr>
          <w:rFonts w:ascii="ＭＳ ゴシック" w:eastAsia="ＭＳ ゴシック" w:hAnsi="ＭＳ ゴシック" w:hint="eastAsia"/>
          <w:bCs/>
          <w:sz w:val="20"/>
          <w:szCs w:val="20"/>
        </w:rPr>
        <w:t xml:space="preserve">　：</w:t>
      </w:r>
      <w:r w:rsidRPr="00BC6F35">
        <w:rPr>
          <w:rFonts w:ascii="ＭＳ ゴシック" w:eastAsia="ＭＳ ゴシック" w:hAnsi="ＭＳ ゴシック"/>
          <w:bCs/>
          <w:sz w:val="20"/>
          <w:szCs w:val="20"/>
        </w:rPr>
        <w:t>34.91%</w:t>
      </w:r>
      <w:r w:rsidRPr="00BC6F35">
        <w:rPr>
          <w:rFonts w:ascii="ＭＳ ゴシック" w:eastAsia="ＭＳ ゴシック" w:hAnsi="ＭＳ ゴシック" w:hint="eastAsia"/>
          <w:bCs/>
          <w:sz w:val="20"/>
          <w:szCs w:val="20"/>
        </w:rPr>
        <w:t>（指定</w:t>
      </w:r>
      <w:r w:rsidRPr="00BC6F35">
        <w:rPr>
          <w:rFonts w:ascii="ＭＳ ゴシック" w:eastAsia="ＭＳ ゴシック" w:hAnsi="ＭＳ ゴシック"/>
          <w:bCs/>
          <w:sz w:val="20"/>
          <w:szCs w:val="20"/>
        </w:rPr>
        <w:t>80%</w:t>
      </w:r>
      <w:r w:rsidRPr="00BC6F35">
        <w:rPr>
          <w:rFonts w:ascii="ＭＳ ゴシック" w:eastAsia="ＭＳ ゴシック" w:hAnsi="ＭＳ ゴシック" w:hint="eastAsia"/>
          <w:bCs/>
          <w:sz w:val="20"/>
          <w:szCs w:val="20"/>
        </w:rPr>
        <w:t>）</w:t>
      </w:r>
    </w:p>
    <w:p w14:paraId="3633CE94" w14:textId="77777777" w:rsidR="00FF1740" w:rsidRPr="00BC6F35" w:rsidRDefault="00FF1740" w:rsidP="00DE1B1D">
      <w:pPr>
        <w:rPr>
          <w:rFonts w:ascii="ＭＳ ゴシック" w:eastAsia="ＭＳ ゴシック" w:hAnsi="ＭＳ ゴシック"/>
          <w:bCs/>
          <w:sz w:val="20"/>
          <w:szCs w:val="20"/>
        </w:rPr>
      </w:pPr>
    </w:p>
    <w:p w14:paraId="7C88CCE4" w14:textId="77777777" w:rsidR="0000084B" w:rsidRPr="00BC6F35" w:rsidRDefault="0000084B">
      <w:pPr>
        <w:pStyle w:val="a4"/>
        <w:rPr>
          <w:rFonts w:ascii="ＭＳ ゴシック" w:eastAsia="ＭＳ ゴシック" w:hAnsi="ＭＳ ゴシック" w:cs="Helvetica"/>
          <w:bCs/>
          <w:color w:val="auto"/>
          <w:sz w:val="20"/>
          <w:szCs w:val="20"/>
        </w:rPr>
      </w:pPr>
    </w:p>
    <w:p w14:paraId="272951D2" w14:textId="77777777" w:rsidR="0000084B" w:rsidRPr="00BC6F35" w:rsidRDefault="0000084B" w:rsidP="0000084B">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所在地：</w:t>
      </w:r>
      <w:r w:rsidR="00FF1740" w:rsidRPr="00BC6F35">
        <w:rPr>
          <w:rFonts w:ascii="ＭＳ ゴシック" w:eastAsia="ＭＳ ゴシック" w:hAnsi="ＭＳ ゴシック" w:hint="eastAsia"/>
          <w:bCs/>
          <w:sz w:val="20"/>
          <w:szCs w:val="20"/>
        </w:rPr>
        <w:t>静岡市清水区三保</w:t>
      </w:r>
      <w:r w:rsidR="00FF1740" w:rsidRPr="00BC6F35">
        <w:rPr>
          <w:rFonts w:ascii="ＭＳ ゴシック" w:eastAsia="ＭＳ ゴシック" w:hAnsi="ＭＳ ゴシック"/>
          <w:bCs/>
          <w:sz w:val="20"/>
          <w:szCs w:val="20"/>
        </w:rPr>
        <w:t>1338-45</w:t>
      </w:r>
    </w:p>
    <w:p w14:paraId="7734BD07" w14:textId="77777777" w:rsidR="0000084B" w:rsidRPr="00BC6F35" w:rsidRDefault="0000084B" w:rsidP="0000084B">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rPr>
        <w:t>建築主：</w:t>
      </w:r>
      <w:r w:rsidR="00FF1740" w:rsidRPr="00BC6F35">
        <w:rPr>
          <w:rFonts w:ascii="ＭＳ ゴシック" w:eastAsia="ＭＳ ゴシック" w:hAnsi="ＭＳ ゴシック" w:hint="eastAsia"/>
          <w:bCs/>
          <w:sz w:val="20"/>
          <w:szCs w:val="20"/>
        </w:rPr>
        <w:t>静岡市</w:t>
      </w:r>
      <w:r w:rsidR="00FF1740" w:rsidRPr="00BC6F35">
        <w:rPr>
          <w:rFonts w:ascii="ＭＳ ゴシック" w:eastAsia="ＭＳ ゴシック" w:hAnsi="ＭＳ ゴシック" w:hint="eastAsia"/>
          <w:bCs/>
          <w:sz w:val="20"/>
          <w:szCs w:val="20"/>
          <w:lang w:eastAsia="ja-JP"/>
        </w:rPr>
        <w:t>観光交流文化局文化財課</w:t>
      </w:r>
    </w:p>
    <w:p w14:paraId="3D44AA48" w14:textId="77777777" w:rsidR="0000084B" w:rsidRPr="00BC6F35" w:rsidRDefault="0000084B" w:rsidP="0000084B">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設計：アプルデザインワークショップ</w:t>
      </w:r>
    </w:p>
    <w:p w14:paraId="0E456600" w14:textId="77777777" w:rsidR="0000084B" w:rsidRPr="00BC6F35" w:rsidRDefault="0000084B" w:rsidP="0000084B">
      <w:pPr>
        <w:ind w:leftChars="166" w:left="398"/>
        <w:rPr>
          <w:rFonts w:ascii="ＭＳ ゴシック" w:eastAsia="ＭＳ ゴシック" w:hAnsi="ＭＳ ゴシック"/>
          <w:bCs/>
          <w:sz w:val="20"/>
          <w:szCs w:val="20"/>
        </w:rPr>
      </w:pPr>
      <w:proofErr w:type="spellStart"/>
      <w:r w:rsidRPr="00BC6F35">
        <w:rPr>
          <w:rFonts w:ascii="ＭＳ ゴシック" w:eastAsia="ＭＳ ゴシック" w:hAnsi="ＭＳ ゴシック" w:hint="eastAsia"/>
          <w:bCs/>
          <w:sz w:val="20"/>
          <w:szCs w:val="20"/>
        </w:rPr>
        <w:t>担当</w:t>
      </w:r>
      <w:proofErr w:type="spellEnd"/>
      <w:r w:rsidRPr="00BC6F35">
        <w:rPr>
          <w:rFonts w:ascii="ＭＳ ゴシック" w:eastAsia="ＭＳ ゴシック" w:hAnsi="ＭＳ ゴシック"/>
          <w:bCs/>
          <w:sz w:val="20"/>
          <w:szCs w:val="20"/>
        </w:rPr>
        <w:t>/</w:t>
      </w:r>
      <w:proofErr w:type="spellStart"/>
      <w:r w:rsidRPr="00BC6F35">
        <w:rPr>
          <w:rFonts w:ascii="ＭＳ ゴシック" w:eastAsia="ＭＳ ゴシック" w:hAnsi="ＭＳ ゴシック" w:hint="eastAsia"/>
          <w:bCs/>
          <w:sz w:val="20"/>
          <w:szCs w:val="20"/>
        </w:rPr>
        <w:t>大野秀敏、江口英樹、山本真也、</w:t>
      </w:r>
      <w:proofErr w:type="gramStart"/>
      <w:r w:rsidRPr="00BC6F35">
        <w:rPr>
          <w:rFonts w:ascii="ＭＳ ゴシック" w:eastAsia="ＭＳ ゴシック" w:hAnsi="ＭＳ ゴシック" w:hint="eastAsia"/>
          <w:bCs/>
          <w:sz w:val="20"/>
          <w:szCs w:val="20"/>
        </w:rPr>
        <w:t>岩田慎一郎</w:t>
      </w:r>
      <w:proofErr w:type="spellEnd"/>
      <w:r w:rsidRPr="00BC6F35">
        <w:rPr>
          <w:rFonts w:ascii="ＭＳ ゴシック" w:eastAsia="ＭＳ ゴシック" w:hAnsi="ＭＳ ゴシック"/>
          <w:bCs/>
          <w:sz w:val="20"/>
          <w:szCs w:val="20"/>
        </w:rPr>
        <w:t>(</w:t>
      </w:r>
      <w:proofErr w:type="gramEnd"/>
      <w:r w:rsidRPr="00BC6F35">
        <w:rPr>
          <w:rFonts w:ascii="ＭＳ ゴシック" w:eastAsia="ＭＳ ゴシック" w:hAnsi="ＭＳ ゴシック"/>
          <w:bCs/>
          <w:sz w:val="20"/>
          <w:szCs w:val="20"/>
        </w:rPr>
        <w:t>*)</w:t>
      </w:r>
      <w:r w:rsidR="00FF1740" w:rsidRPr="00BC6F35">
        <w:rPr>
          <w:rFonts w:ascii="ＭＳ ゴシック" w:eastAsia="ＭＳ ゴシック" w:hAnsi="ＭＳ ゴシック"/>
          <w:bCs/>
          <w:sz w:val="20"/>
          <w:szCs w:val="20"/>
        </w:rPr>
        <w:t>(**)</w:t>
      </w:r>
    </w:p>
    <w:p w14:paraId="1766B950" w14:textId="77777777" w:rsidR="0000084B" w:rsidRPr="00BC6F35" w:rsidRDefault="0000084B" w:rsidP="0000084B">
      <w:pPr>
        <w:ind w:leftChars="166" w:left="398"/>
        <w:outlineLvl w:val="0"/>
        <w:rPr>
          <w:rFonts w:ascii="ＭＳ ゴシック" w:eastAsia="ＭＳ ゴシック" w:hAnsi="ＭＳ ゴシック"/>
          <w:bCs/>
          <w:sz w:val="20"/>
          <w:szCs w:val="20"/>
        </w:rPr>
      </w:pPr>
      <w:r w:rsidRPr="00BC6F35">
        <w:rPr>
          <w:rFonts w:ascii="ＭＳ ゴシック" w:eastAsia="ＭＳ ゴシック" w:hAnsi="ＭＳ ゴシック"/>
          <w:bCs/>
          <w:sz w:val="20"/>
          <w:szCs w:val="20"/>
        </w:rPr>
        <w:t>(</w:t>
      </w:r>
      <w:proofErr w:type="gramStart"/>
      <w:r w:rsidRPr="00BC6F35">
        <w:rPr>
          <w:rFonts w:ascii="ＭＳ ゴシック" w:eastAsia="ＭＳ ゴシック" w:hAnsi="ＭＳ ゴシック"/>
          <w:bCs/>
          <w:sz w:val="20"/>
          <w:szCs w:val="20"/>
        </w:rPr>
        <w:t>*)</w:t>
      </w:r>
      <w:r w:rsidRPr="00BC6F35">
        <w:rPr>
          <w:rFonts w:ascii="ＭＳ ゴシック" w:eastAsia="ＭＳ ゴシック" w:hAnsi="ＭＳ ゴシック" w:hint="eastAsia"/>
          <w:bCs/>
          <w:sz w:val="20"/>
          <w:szCs w:val="20"/>
        </w:rPr>
        <w:t>元所員</w:t>
      </w:r>
      <w:proofErr w:type="gramEnd"/>
      <w:r w:rsidRPr="00BC6F35">
        <w:rPr>
          <w:rFonts w:ascii="ＭＳ ゴシック" w:eastAsia="ＭＳ ゴシック" w:hAnsi="ＭＳ ゴシック" w:hint="eastAsia"/>
          <w:bCs/>
          <w:sz w:val="20"/>
          <w:szCs w:val="20"/>
        </w:rPr>
        <w:t>、</w:t>
      </w:r>
      <w:r w:rsidRPr="00BC6F35">
        <w:rPr>
          <w:rFonts w:ascii="ＭＳ ゴシック" w:eastAsia="ＭＳ ゴシック" w:hAnsi="ＭＳ ゴシック"/>
          <w:bCs/>
          <w:sz w:val="20"/>
          <w:szCs w:val="20"/>
        </w:rPr>
        <w:t>(**)</w:t>
      </w:r>
      <w:r w:rsidRPr="00BC6F35">
        <w:rPr>
          <w:rFonts w:ascii="ＭＳ ゴシック" w:eastAsia="ＭＳ ゴシック" w:hAnsi="ＭＳ ゴシック" w:hint="eastAsia"/>
          <w:bCs/>
          <w:sz w:val="20"/>
          <w:szCs w:val="20"/>
        </w:rPr>
        <w:t>工事監理担当者</w:t>
      </w:r>
    </w:p>
    <w:p w14:paraId="5ADFE516" w14:textId="77777777" w:rsidR="0000084B" w:rsidRPr="00BC6F35" w:rsidRDefault="0000084B" w:rsidP="0000084B">
      <w:pPr>
        <w:rPr>
          <w:rFonts w:ascii="ＭＳ ゴシック" w:eastAsia="ＭＳ ゴシック" w:hAnsi="ＭＳ ゴシック"/>
          <w:bCs/>
          <w:sz w:val="20"/>
          <w:szCs w:val="20"/>
        </w:rPr>
      </w:pPr>
      <w:r w:rsidRPr="00BC6F35">
        <w:rPr>
          <w:rFonts w:ascii="ＭＳ ゴシック" w:eastAsia="ＭＳ ゴシック" w:hAnsi="ＭＳ ゴシック" w:hint="eastAsia"/>
          <w:bCs/>
          <w:sz w:val="20"/>
          <w:szCs w:val="20"/>
        </w:rPr>
        <w:t>構造設計：</w:t>
      </w:r>
      <w:r w:rsidR="00DD359A" w:rsidRPr="00BC6F35">
        <w:rPr>
          <w:rFonts w:ascii="ＭＳ ゴシック" w:eastAsia="ＭＳ ゴシック" w:hAnsi="ＭＳ ゴシック" w:hint="eastAsia"/>
          <w:bCs/>
          <w:sz w:val="20"/>
          <w:szCs w:val="20"/>
        </w:rPr>
        <w:t>小西泰孝建築構造設計</w:t>
      </w:r>
    </w:p>
    <w:p w14:paraId="5A647194" w14:textId="733C5B72" w:rsidR="0000084B" w:rsidRPr="00BC6F35" w:rsidRDefault="0000084B" w:rsidP="0000084B">
      <w:pPr>
        <w:rPr>
          <w:rFonts w:ascii="ＭＳ ゴシック" w:eastAsia="ＭＳ ゴシック" w:hAnsi="ＭＳ ゴシック"/>
          <w:bCs/>
          <w:sz w:val="20"/>
          <w:szCs w:val="20"/>
        </w:rPr>
      </w:pPr>
      <w:proofErr w:type="spellStart"/>
      <w:r w:rsidRPr="00BC6F35">
        <w:rPr>
          <w:rFonts w:ascii="ＭＳ ゴシック" w:eastAsia="ＭＳ ゴシック" w:hAnsi="ＭＳ ゴシック" w:hint="eastAsia"/>
          <w:bCs/>
          <w:sz w:val="20"/>
          <w:szCs w:val="20"/>
        </w:rPr>
        <w:t>設備設計：総合設備計画</w:t>
      </w:r>
      <w:proofErr w:type="spellEnd"/>
    </w:p>
    <w:p w14:paraId="6D8D21FE" w14:textId="52670765" w:rsidR="009C72E4" w:rsidRPr="00BC6F35" w:rsidRDefault="009C72E4" w:rsidP="0000084B">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展示設計：トータルメディア開発研究所</w:t>
      </w:r>
    </w:p>
    <w:p w14:paraId="5A662CE1" w14:textId="77777777" w:rsidR="0000084B" w:rsidRPr="00BC6F35" w:rsidRDefault="0000084B" w:rsidP="0000084B">
      <w:pPr>
        <w:rPr>
          <w:rFonts w:ascii="ＭＳ ゴシック" w:eastAsia="ＭＳ ゴシック" w:hAnsi="ＭＳ ゴシック"/>
          <w:bCs/>
          <w:sz w:val="20"/>
          <w:szCs w:val="20"/>
          <w:lang w:eastAsia="ja-JP"/>
        </w:rPr>
      </w:pPr>
      <w:r w:rsidRPr="00BC6F35">
        <w:rPr>
          <w:rFonts w:ascii="ＭＳ ゴシック" w:eastAsia="ＭＳ ゴシック" w:hAnsi="ＭＳ ゴシック" w:hint="eastAsia"/>
          <w:bCs/>
          <w:sz w:val="20"/>
          <w:szCs w:val="20"/>
          <w:lang w:eastAsia="ja-JP"/>
        </w:rPr>
        <w:t>施工：</w:t>
      </w:r>
      <w:r w:rsidR="00D2289F" w:rsidRPr="00BC6F35">
        <w:rPr>
          <w:rFonts w:ascii="ＭＳ ゴシック" w:eastAsia="ＭＳ ゴシック" w:hAnsi="ＭＳ ゴシック" w:hint="eastAsia"/>
          <w:bCs/>
          <w:sz w:val="20"/>
          <w:szCs w:val="20"/>
          <w:lang w:eastAsia="ja-JP"/>
        </w:rPr>
        <w:t>イハラ建成工業株式会社</w:t>
      </w:r>
    </w:p>
    <w:p w14:paraId="1CD4A615" w14:textId="77777777" w:rsidR="0000084B" w:rsidRPr="00BC6F35" w:rsidRDefault="0000084B" w:rsidP="0000084B">
      <w:pPr>
        <w:rPr>
          <w:rFonts w:ascii="ＭＳ ゴシック" w:eastAsia="ＭＳ ゴシック" w:hAnsi="ＭＳ ゴシック"/>
          <w:bCs/>
          <w:sz w:val="20"/>
          <w:szCs w:val="20"/>
          <w:lang w:eastAsia="ja-JP"/>
        </w:rPr>
      </w:pPr>
    </w:p>
    <w:p w14:paraId="24F42E26" w14:textId="77777777" w:rsidR="0000084B" w:rsidRPr="00BC6F35" w:rsidRDefault="0000084B" w:rsidP="0000084B">
      <w:pPr>
        <w:pStyle w:val="a4"/>
        <w:outlineLvl w:val="0"/>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rPr>
        <w:t xml:space="preserve">Location: </w:t>
      </w:r>
      <w:r w:rsidR="00FF1740" w:rsidRPr="00BC6F35">
        <w:rPr>
          <w:rFonts w:ascii="ＭＳ ゴシック" w:eastAsia="ＭＳ ゴシック" w:hAnsi="ＭＳ ゴシック"/>
          <w:bCs/>
          <w:color w:val="auto"/>
          <w:sz w:val="20"/>
          <w:szCs w:val="20"/>
        </w:rPr>
        <w:t>Shizuoka</w:t>
      </w:r>
      <w:r w:rsidRPr="00BC6F35">
        <w:rPr>
          <w:rFonts w:ascii="ＭＳ ゴシック" w:eastAsia="ＭＳ ゴシック" w:hAnsi="ＭＳ ゴシック"/>
          <w:bCs/>
          <w:color w:val="auto"/>
          <w:sz w:val="20"/>
          <w:szCs w:val="20"/>
        </w:rPr>
        <w:t xml:space="preserve">, </w:t>
      </w:r>
      <w:r w:rsidR="00FF1740" w:rsidRPr="00BC6F35">
        <w:rPr>
          <w:rFonts w:ascii="ＭＳ ゴシック" w:eastAsia="ＭＳ ゴシック" w:hAnsi="ＭＳ ゴシック"/>
          <w:bCs/>
          <w:color w:val="auto"/>
          <w:sz w:val="20"/>
          <w:szCs w:val="20"/>
        </w:rPr>
        <w:t>Shizuoka</w:t>
      </w:r>
      <w:r w:rsidRPr="00BC6F35">
        <w:rPr>
          <w:rFonts w:ascii="ＭＳ ゴシック" w:eastAsia="ＭＳ ゴシック" w:hAnsi="ＭＳ ゴシック"/>
          <w:bCs/>
          <w:color w:val="auto"/>
          <w:sz w:val="20"/>
          <w:szCs w:val="20"/>
        </w:rPr>
        <w:t xml:space="preserve"> Prefecture, Japan</w:t>
      </w:r>
    </w:p>
    <w:p w14:paraId="469B3C53" w14:textId="77777777" w:rsidR="0000084B" w:rsidRPr="00BC6F35" w:rsidRDefault="00D2289F" w:rsidP="0000084B">
      <w:pPr>
        <w:pStyle w:val="a4"/>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rPr>
        <w:t>Completion date: March, 2019</w:t>
      </w:r>
    </w:p>
    <w:p w14:paraId="4C6611CC" w14:textId="77777777" w:rsidR="0000084B" w:rsidRPr="00BC6F35" w:rsidRDefault="0000084B" w:rsidP="0000084B">
      <w:pPr>
        <w:pStyle w:val="a4"/>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rPr>
        <w:t xml:space="preserve">Client: </w:t>
      </w:r>
      <w:r w:rsidR="00FF1740" w:rsidRPr="00BC6F35">
        <w:rPr>
          <w:rFonts w:ascii="ＭＳ ゴシック" w:eastAsia="ＭＳ ゴシック" w:hAnsi="ＭＳ ゴシック"/>
          <w:bCs/>
          <w:color w:val="auto"/>
          <w:sz w:val="20"/>
          <w:szCs w:val="20"/>
        </w:rPr>
        <w:t>Shizuoka city</w:t>
      </w:r>
    </w:p>
    <w:p w14:paraId="02C58A31" w14:textId="77777777" w:rsidR="0000084B" w:rsidRPr="00BC6F35" w:rsidRDefault="0000084B" w:rsidP="0000084B">
      <w:pPr>
        <w:pStyle w:val="a4"/>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rPr>
        <w:t xml:space="preserve">Architect:  A.P.L. design workshop. OHNO, </w:t>
      </w:r>
      <w:proofErr w:type="gramStart"/>
      <w:r w:rsidRPr="00BC6F35">
        <w:rPr>
          <w:rFonts w:ascii="ＭＳ ゴシック" w:eastAsia="ＭＳ ゴシック" w:hAnsi="ＭＳ ゴシック"/>
          <w:bCs/>
          <w:color w:val="auto"/>
          <w:sz w:val="20"/>
          <w:szCs w:val="20"/>
        </w:rPr>
        <w:t xml:space="preserve">Hidetoshi,   </w:t>
      </w:r>
      <w:proofErr w:type="gramEnd"/>
      <w:r w:rsidRPr="00BC6F35">
        <w:rPr>
          <w:rFonts w:ascii="ＭＳ ゴシック" w:eastAsia="ＭＳ ゴシック" w:hAnsi="ＭＳ ゴシック"/>
          <w:bCs/>
          <w:color w:val="auto"/>
          <w:sz w:val="20"/>
          <w:szCs w:val="20"/>
        </w:rPr>
        <w:t xml:space="preserve"> EGUCHI, Hideki,    YAMAMOTO, Shinya,     IWATA, Shinichiro</w:t>
      </w:r>
    </w:p>
    <w:p w14:paraId="6F532D6C" w14:textId="77777777" w:rsidR="0000084B" w:rsidRPr="00BC6F35" w:rsidRDefault="0000084B" w:rsidP="0000084B">
      <w:pPr>
        <w:pStyle w:val="a4"/>
        <w:outlineLvl w:val="0"/>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lang w:val="ja-JP"/>
        </w:rPr>
        <w:t>Structural engineering:</w:t>
      </w:r>
      <w:r w:rsidR="00DD359A" w:rsidRPr="00BC6F35">
        <w:rPr>
          <w:rFonts w:ascii="ＭＳ ゴシック" w:eastAsia="ＭＳ ゴシック" w:hAnsi="ＭＳ ゴシック"/>
          <w:bCs/>
          <w:color w:val="auto"/>
          <w:sz w:val="20"/>
          <w:szCs w:val="20"/>
        </w:rPr>
        <w:t xml:space="preserve"> </w:t>
      </w:r>
      <w:r w:rsidR="00DD359A" w:rsidRPr="00BC6F35">
        <w:rPr>
          <w:rFonts w:ascii="ＭＳ ゴシック" w:eastAsia="ＭＳ ゴシック" w:hAnsi="ＭＳ ゴシック"/>
          <w:bCs/>
          <w:color w:val="auto"/>
          <w:sz w:val="20"/>
          <w:szCs w:val="20"/>
          <w:lang w:val="ja-JP"/>
        </w:rPr>
        <w:t>Konishi Structural Engineers</w:t>
      </w:r>
    </w:p>
    <w:p w14:paraId="65028E35" w14:textId="77777777" w:rsidR="0000084B" w:rsidRPr="00BC6F35" w:rsidRDefault="0000084B" w:rsidP="0000084B">
      <w:pPr>
        <w:pStyle w:val="a4"/>
        <w:rPr>
          <w:rFonts w:ascii="ＭＳ ゴシック" w:eastAsia="ＭＳ ゴシック" w:hAnsi="ＭＳ ゴシック"/>
          <w:bCs/>
          <w:color w:val="auto"/>
          <w:sz w:val="20"/>
          <w:szCs w:val="20"/>
        </w:rPr>
      </w:pPr>
      <w:r w:rsidRPr="00BC6F35">
        <w:rPr>
          <w:rFonts w:ascii="ＭＳ ゴシック" w:eastAsia="ＭＳ ゴシック" w:hAnsi="ＭＳ ゴシック"/>
          <w:bCs/>
          <w:color w:val="auto"/>
          <w:sz w:val="20"/>
          <w:szCs w:val="20"/>
        </w:rPr>
        <w:t xml:space="preserve">Mechanical and Electrical engineer: </w:t>
      </w:r>
      <w:r w:rsidR="00FF1740" w:rsidRPr="00BC6F35">
        <w:rPr>
          <w:rFonts w:ascii="ＭＳ ゴシック" w:eastAsia="ＭＳ ゴシック" w:hAnsi="ＭＳ ゴシック"/>
          <w:bCs/>
          <w:color w:val="auto"/>
          <w:sz w:val="20"/>
          <w:szCs w:val="20"/>
        </w:rPr>
        <w:t>SOGO CONSULTANTS</w:t>
      </w:r>
      <w:r w:rsidRPr="00BC6F35">
        <w:rPr>
          <w:rFonts w:ascii="ＭＳ ゴシック" w:eastAsia="ＭＳ ゴシック" w:hAnsi="ＭＳ ゴシック"/>
          <w:bCs/>
          <w:color w:val="auto"/>
          <w:sz w:val="20"/>
          <w:szCs w:val="20"/>
        </w:rPr>
        <w:t xml:space="preserve"> </w:t>
      </w:r>
      <w:proofErr w:type="spellStart"/>
      <w:proofErr w:type="gramStart"/>
      <w:r w:rsidRPr="00BC6F35">
        <w:rPr>
          <w:rFonts w:ascii="ＭＳ ゴシック" w:eastAsia="ＭＳ ゴシック" w:hAnsi="ＭＳ ゴシック"/>
          <w:bCs/>
          <w:color w:val="auto"/>
          <w:sz w:val="20"/>
          <w:szCs w:val="20"/>
        </w:rPr>
        <w:t>Co.,Ltd</w:t>
      </w:r>
      <w:proofErr w:type="spellEnd"/>
      <w:r w:rsidR="00DD359A" w:rsidRPr="00BC6F35">
        <w:rPr>
          <w:rFonts w:ascii="ＭＳ ゴシック" w:eastAsia="ＭＳ ゴシック" w:hAnsi="ＭＳ ゴシック"/>
          <w:bCs/>
          <w:color w:val="auto"/>
          <w:sz w:val="20"/>
          <w:szCs w:val="20"/>
        </w:rPr>
        <w:t>.</w:t>
      </w:r>
      <w:proofErr w:type="gramEnd"/>
    </w:p>
    <w:p w14:paraId="2E166F7B" w14:textId="77777777" w:rsidR="0000084B" w:rsidRPr="00BC6F35" w:rsidRDefault="0000084B" w:rsidP="0000084B">
      <w:pPr>
        <w:pStyle w:val="a4"/>
        <w:rPr>
          <w:rFonts w:ascii="ＭＳ ゴシック" w:eastAsia="ＭＳ ゴシック" w:hAnsi="ＭＳ ゴシック" w:cs="Helvetica"/>
          <w:bCs/>
          <w:color w:val="auto"/>
          <w:sz w:val="20"/>
          <w:szCs w:val="20"/>
        </w:rPr>
      </w:pPr>
      <w:proofErr w:type="spellStart"/>
      <w:r w:rsidRPr="00BC6F35">
        <w:rPr>
          <w:rFonts w:ascii="ＭＳ ゴシック" w:eastAsia="ＭＳ ゴシック" w:hAnsi="ＭＳ ゴシック"/>
          <w:bCs/>
          <w:color w:val="auto"/>
          <w:sz w:val="20"/>
          <w:szCs w:val="20"/>
        </w:rPr>
        <w:t>Contracotrs</w:t>
      </w:r>
      <w:proofErr w:type="spellEnd"/>
      <w:r w:rsidRPr="00BC6F35">
        <w:rPr>
          <w:rFonts w:ascii="ＭＳ ゴシック" w:eastAsia="ＭＳ ゴシック" w:hAnsi="ＭＳ ゴシック"/>
          <w:bCs/>
          <w:color w:val="auto"/>
          <w:sz w:val="20"/>
          <w:szCs w:val="20"/>
        </w:rPr>
        <w:t xml:space="preserve">: </w:t>
      </w:r>
      <w:r w:rsidR="00D2289F" w:rsidRPr="00BC6F35">
        <w:rPr>
          <w:rFonts w:ascii="ＭＳ ゴシック" w:eastAsia="ＭＳ ゴシック" w:hAnsi="ＭＳ ゴシック"/>
          <w:bCs/>
          <w:color w:val="auto"/>
          <w:sz w:val="20"/>
          <w:szCs w:val="20"/>
        </w:rPr>
        <w:t>Ihara Construction Industry Co., Ltd.</w:t>
      </w:r>
    </w:p>
    <w:p w14:paraId="2DBF8E90" w14:textId="141AB928" w:rsidR="0000084B" w:rsidRPr="00BC6F35" w:rsidRDefault="0000084B" w:rsidP="0000084B">
      <w:pPr>
        <w:pStyle w:val="a4"/>
        <w:outlineLvl w:val="0"/>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rPr>
        <w:t>Site area</w:t>
      </w:r>
      <w:r w:rsidRPr="00BC6F35">
        <w:rPr>
          <w:rFonts w:ascii="ＭＳ ゴシック" w:eastAsia="ＭＳ ゴシック" w:hAnsi="ＭＳ ゴシック" w:hint="eastAsia"/>
          <w:bCs/>
          <w:color w:val="auto"/>
          <w:sz w:val="20"/>
          <w:szCs w:val="20"/>
        </w:rPr>
        <w:t>：</w:t>
      </w:r>
      <w:r w:rsidR="00265DD5" w:rsidRPr="00BC6F35">
        <w:rPr>
          <w:rFonts w:ascii="ＭＳ ゴシック" w:eastAsia="ＭＳ ゴシック" w:hAnsi="ＭＳ ゴシック" w:cs="Helvetica"/>
          <w:bCs/>
          <w:color w:val="auto"/>
          <w:sz w:val="20"/>
          <w:szCs w:val="20"/>
        </w:rPr>
        <w:t xml:space="preserve"> 3,238.53</w:t>
      </w:r>
      <w:r w:rsidR="00265DD5" w:rsidRPr="00BC6F35">
        <w:rPr>
          <w:rFonts w:ascii="ＭＳ ゴシック" w:eastAsia="ＭＳ ゴシック" w:hAnsi="ＭＳ ゴシック" w:hint="eastAsia"/>
          <w:bCs/>
          <w:color w:val="auto"/>
          <w:sz w:val="20"/>
          <w:szCs w:val="20"/>
          <w:lang w:val="ja-JP"/>
        </w:rPr>
        <w:t>㎡</w:t>
      </w:r>
    </w:p>
    <w:p w14:paraId="28CCEBBA" w14:textId="77777777" w:rsidR="0000084B" w:rsidRPr="00BC6F35" w:rsidRDefault="0000084B" w:rsidP="0000084B">
      <w:pPr>
        <w:pStyle w:val="a4"/>
        <w:rPr>
          <w:rFonts w:ascii="ＭＳ ゴシック" w:eastAsia="ＭＳ ゴシック" w:hAnsi="ＭＳ ゴシック"/>
          <w:bCs/>
          <w:color w:val="auto"/>
          <w:sz w:val="20"/>
          <w:szCs w:val="20"/>
        </w:rPr>
      </w:pPr>
      <w:r w:rsidRPr="00BC6F35">
        <w:rPr>
          <w:rFonts w:ascii="ＭＳ ゴシック" w:eastAsia="ＭＳ ゴシック" w:hAnsi="ＭＳ ゴシック"/>
          <w:bCs/>
          <w:color w:val="auto"/>
          <w:sz w:val="20"/>
          <w:szCs w:val="20"/>
        </w:rPr>
        <w:t>Floor area</w:t>
      </w:r>
      <w:r w:rsidRPr="00BC6F35">
        <w:rPr>
          <w:rFonts w:ascii="ＭＳ ゴシック" w:eastAsia="ＭＳ ゴシック" w:hAnsi="ＭＳ ゴシック" w:hint="eastAsia"/>
          <w:bCs/>
          <w:color w:val="auto"/>
          <w:sz w:val="20"/>
          <w:szCs w:val="20"/>
        </w:rPr>
        <w:t>：</w:t>
      </w:r>
      <w:r w:rsidR="00D2289F" w:rsidRPr="00BC6F35">
        <w:rPr>
          <w:rFonts w:ascii="ＭＳ ゴシック" w:eastAsia="ＭＳ ゴシック" w:hAnsi="ＭＳ ゴシック"/>
          <w:bCs/>
          <w:color w:val="auto"/>
          <w:sz w:val="20"/>
          <w:szCs w:val="20"/>
        </w:rPr>
        <w:t>824.50</w:t>
      </w:r>
      <w:r w:rsidRPr="00BC6F35">
        <w:rPr>
          <w:rFonts w:ascii="ＭＳ ゴシック" w:eastAsia="ＭＳ ゴシック" w:hAnsi="ＭＳ ゴシック" w:hint="eastAsia"/>
          <w:bCs/>
          <w:color w:val="auto"/>
          <w:sz w:val="20"/>
          <w:szCs w:val="20"/>
          <w:lang w:val="ja-JP"/>
        </w:rPr>
        <w:t>㎡</w:t>
      </w:r>
    </w:p>
    <w:p w14:paraId="587C0800" w14:textId="77777777" w:rsidR="00D2289F" w:rsidRPr="00BC6F35" w:rsidRDefault="00D2289F" w:rsidP="0000084B">
      <w:pPr>
        <w:pStyle w:val="a4"/>
        <w:rPr>
          <w:rFonts w:ascii="ＭＳ ゴシック" w:eastAsia="ＭＳ ゴシック" w:hAnsi="ＭＳ ゴシック" w:cs="Helvetica"/>
          <w:bCs/>
          <w:color w:val="auto"/>
          <w:sz w:val="20"/>
          <w:szCs w:val="20"/>
        </w:rPr>
      </w:pPr>
      <w:r w:rsidRPr="00BC6F35">
        <w:rPr>
          <w:rFonts w:ascii="ＭＳ ゴシック" w:eastAsia="ＭＳ ゴシック" w:hAnsi="ＭＳ ゴシック"/>
          <w:bCs/>
          <w:color w:val="auto"/>
          <w:sz w:val="20"/>
          <w:szCs w:val="20"/>
        </w:rPr>
        <w:t>Total Floor area : 1,143.73</w:t>
      </w:r>
      <w:r w:rsidRPr="00BC6F35">
        <w:rPr>
          <w:rFonts w:ascii="ＭＳ ゴシック" w:eastAsia="ＭＳ ゴシック" w:hAnsi="ＭＳ ゴシック" w:hint="eastAsia"/>
          <w:bCs/>
          <w:color w:val="auto"/>
          <w:sz w:val="20"/>
          <w:szCs w:val="20"/>
          <w:lang w:val="ja-JP"/>
        </w:rPr>
        <w:t>㎡</w:t>
      </w:r>
    </w:p>
    <w:p w14:paraId="294BC224" w14:textId="12C18AA4" w:rsidR="003C1C5F" w:rsidRPr="00BC6F35" w:rsidRDefault="0000084B">
      <w:pPr>
        <w:pStyle w:val="a4"/>
        <w:rPr>
          <w:rFonts w:ascii="ＭＳ ゴシック" w:eastAsia="ＭＳ ゴシック" w:hAnsi="ＭＳ ゴシック"/>
          <w:bCs/>
          <w:color w:val="auto"/>
          <w:sz w:val="20"/>
          <w:szCs w:val="20"/>
        </w:rPr>
      </w:pPr>
      <w:r w:rsidRPr="00BC6F35">
        <w:rPr>
          <w:rFonts w:ascii="ＭＳ ゴシック" w:eastAsia="ＭＳ ゴシック" w:hAnsi="ＭＳ ゴシック"/>
          <w:bCs/>
          <w:color w:val="auto"/>
          <w:sz w:val="20"/>
          <w:szCs w:val="20"/>
        </w:rPr>
        <w:t xml:space="preserve">Photo: </w:t>
      </w:r>
      <w:r w:rsidR="0065482F" w:rsidRPr="00BC6F35">
        <w:rPr>
          <w:rFonts w:ascii="ＭＳ ゴシック" w:eastAsia="ＭＳ ゴシック" w:hAnsi="ＭＳ ゴシック"/>
          <w:bCs/>
          <w:color w:val="auto"/>
          <w:sz w:val="20"/>
          <w:szCs w:val="20"/>
        </w:rPr>
        <w:t>A.P.L. design workshop</w:t>
      </w:r>
    </w:p>
    <w:p w14:paraId="25F07006" w14:textId="140663BC" w:rsidR="00BC6F35" w:rsidRPr="00BC6F35" w:rsidRDefault="00BC6F35">
      <w:pPr>
        <w:pStyle w:val="a4"/>
        <w:rPr>
          <w:rFonts w:ascii="ＭＳ ゴシック" w:eastAsia="ＭＳ ゴシック" w:hAnsi="ＭＳ ゴシック"/>
          <w:bCs/>
          <w:color w:val="auto"/>
          <w:sz w:val="20"/>
          <w:szCs w:val="20"/>
        </w:rPr>
      </w:pPr>
    </w:p>
    <w:p w14:paraId="347E216E" w14:textId="1D0E6D66"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lang w:eastAsia="ja-JP"/>
        </w:rPr>
        <w:t>神の道に対する構え</w:t>
      </w:r>
      <w:r w:rsidRPr="00BC6F35">
        <w:rPr>
          <w:rFonts w:ascii="ＭＳ ゴシック" w:eastAsia="ＭＳ ゴシック" w:hAnsi="ＭＳ ゴシック" w:cs="ＭＳ Ｐゴシック" w:hint="eastAsia"/>
          <w:bCs/>
          <w:sz w:val="20"/>
          <w:szCs w:val="20"/>
          <w:bdr w:val="none" w:sz="0" w:space="0" w:color="auto"/>
          <w:lang w:eastAsia="ja-JP"/>
        </w:rPr>
        <w:br/>
        <w:t>神の道を辿る経路が三保の松原への一番重要な道順になりますが、〈みほしるべ〉は神の道に対して斜めに構えています。</w:t>
      </w:r>
      <w:r w:rsidRPr="00BC6F35">
        <w:rPr>
          <w:rFonts w:ascii="ＭＳ ゴシック" w:eastAsia="ＭＳ ゴシック" w:hAnsi="ＭＳ ゴシック" w:cs="ＭＳ Ｐゴシック" w:hint="eastAsia"/>
          <w:bCs/>
          <w:sz w:val="20"/>
          <w:szCs w:val="20"/>
          <w:bdr w:val="none" w:sz="0" w:space="0" w:color="auto"/>
          <w:lang w:eastAsia="ja-JP"/>
        </w:rPr>
        <w:br/>
        <w:t>その理由は、ここの主役は松原と浜と富士山だからです。斜めに構えることで、神の道の前に姿を現した松原への眺望を〈みほしるべ〉が邪魔しないようにする配慮です。</w:t>
      </w:r>
      <w:r w:rsidRPr="00BC6F35">
        <w:rPr>
          <w:rFonts w:ascii="ＭＳ ゴシック" w:eastAsia="ＭＳ ゴシック" w:hAnsi="ＭＳ ゴシック" w:cs="ＭＳ Ｐゴシック" w:hint="eastAsia"/>
          <w:bCs/>
          <w:sz w:val="20"/>
          <w:szCs w:val="20"/>
          <w:bdr w:val="none" w:sz="0" w:space="0" w:color="auto"/>
          <w:lang w:eastAsia="ja-JP"/>
        </w:rPr>
        <w:br/>
      </w:r>
      <w:r w:rsidRPr="00BC6F35">
        <w:rPr>
          <w:rFonts w:ascii="ＭＳ ゴシック" w:eastAsia="ＭＳ ゴシック" w:hAnsi="ＭＳ ゴシック" w:cs="ＭＳ Ｐゴシック" w:hint="eastAsia"/>
          <w:bCs/>
          <w:sz w:val="20"/>
          <w:szCs w:val="20"/>
          <w:bdr w:val="none" w:sz="0" w:space="0" w:color="auto"/>
          <w:lang w:eastAsia="ja-JP"/>
        </w:rPr>
        <w:br/>
      </w:r>
      <w:r w:rsidRPr="00BC6F35">
        <w:rPr>
          <w:rFonts w:ascii="ＭＳ ゴシック" w:eastAsia="ＭＳ ゴシック" w:hAnsi="ＭＳ ゴシック" w:cs="ＭＳ Ｐゴシック" w:hint="eastAsia"/>
          <w:bCs/>
          <w:sz w:val="20"/>
          <w:szCs w:val="20"/>
          <w:bdr w:val="none" w:sz="0" w:space="0" w:color="auto"/>
          <w:lang w:eastAsia="ja-JP"/>
        </w:rPr>
        <w:lastRenderedPageBreak/>
        <w:t>この考えは外装の色彩にも反映されています。松の幹と同じ焦げ茶色にすることで、目立たないようにひっそりと佇んでいます。</w:t>
      </w:r>
    </w:p>
    <w:p w14:paraId="3B2E29FC" w14:textId="2501DA63"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lang w:eastAsia="ja-JP"/>
        </w:rPr>
        <w:t>焦げ茶色の外壁以外はガラス張です。ガラス面を通して、内部の「通り土間」が見えることもあれば、時間や見る方向によっては、ガラスが鏡となって松林を映し込みます。ここでも、建築の存在感を消すことが目指されています。</w:t>
      </w:r>
      <w:r w:rsidRPr="00BC6F35">
        <w:rPr>
          <w:rFonts w:ascii="ＭＳ ゴシック" w:eastAsia="ＭＳ ゴシック" w:hAnsi="ＭＳ ゴシック" w:cs="ＭＳ Ｐゴシック" w:hint="eastAsia"/>
          <w:bCs/>
          <w:sz w:val="20"/>
          <w:szCs w:val="20"/>
          <w:bdr w:val="none" w:sz="0" w:space="0" w:color="auto"/>
          <w:lang w:eastAsia="ja-JP"/>
        </w:rPr>
        <w:br/>
        <w:t>前面の広場に植えた松が成長する頃には、さらに、この写し込み効果は高くなり、「通り土間」の構造材の視覚効果もあいまって、松原が「通り土間」のなかまで染み込んだように感じられることを期待しています。</w:t>
      </w:r>
      <w:r w:rsidRPr="00BC6F35">
        <w:rPr>
          <w:rFonts w:ascii="ＭＳ ゴシック" w:eastAsia="ＭＳ ゴシック" w:hAnsi="ＭＳ ゴシック" w:cs="ＭＳ Ｐゴシック" w:hint="eastAsia"/>
          <w:bCs/>
          <w:sz w:val="20"/>
          <w:szCs w:val="20"/>
          <w:bdr w:val="none" w:sz="0" w:space="0" w:color="auto"/>
          <w:lang w:eastAsia="ja-JP"/>
        </w:rPr>
        <w:br/>
      </w:r>
      <w:r w:rsidRPr="00BC6F35">
        <w:rPr>
          <w:rFonts w:ascii="ＭＳ ゴシック" w:eastAsia="ＭＳ ゴシック" w:hAnsi="ＭＳ ゴシック" w:cs="ＭＳ Ｐゴシック" w:hint="eastAsia"/>
          <w:bCs/>
          <w:sz w:val="20"/>
          <w:szCs w:val="20"/>
          <w:bdr w:val="none" w:sz="0" w:space="0" w:color="auto"/>
          <w:lang w:eastAsia="ja-JP"/>
        </w:rPr>
        <w:br/>
        <w:t>日が落ちるころになり黒々とした松原が闇に消える頃になって、ようやく〈みほしるべ〉はささやかな自己主張を始めます。</w:t>
      </w:r>
      <w:r w:rsidRPr="00BC6F35">
        <w:rPr>
          <w:rFonts w:ascii="ＭＳ ゴシック" w:eastAsia="ＭＳ ゴシック" w:hAnsi="ＭＳ ゴシック" w:cs="ＭＳ Ｐゴシック" w:hint="eastAsia"/>
          <w:bCs/>
          <w:sz w:val="20"/>
          <w:szCs w:val="20"/>
          <w:bdr w:val="none" w:sz="0" w:space="0" w:color="auto"/>
          <w:lang w:eastAsia="ja-JP"/>
        </w:rPr>
        <w:br/>
        <w:t>ガラス越しに「通り土間」を構成する木質の構造材と仕上げ材が闇に浮かび上がります。</w:t>
      </w:r>
    </w:p>
    <w:p w14:paraId="16AF184B" w14:textId="05EB0A96" w:rsid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lang w:eastAsia="ja-JP"/>
        </w:rPr>
        <w:t>「通り土間」には、展示室のような明確な機能がありませんが、〈みほしるべ〉にとってなくてはならない空間です。</w:t>
      </w:r>
      <w:r w:rsidRPr="00BC6F35">
        <w:rPr>
          <w:rFonts w:ascii="ＭＳ ゴシック" w:eastAsia="ＭＳ ゴシック" w:hAnsi="ＭＳ ゴシック" w:cs="ＭＳ Ｐゴシック" w:hint="eastAsia"/>
          <w:bCs/>
          <w:sz w:val="20"/>
          <w:szCs w:val="20"/>
          <w:bdr w:val="none" w:sz="0" w:space="0" w:color="auto"/>
          <w:lang w:eastAsia="ja-JP"/>
        </w:rPr>
        <w:br/>
        <w:t>ここは、暑さや寒さのなか松原を歩いてきた観光客が、ほっとできる場所です。冬は日当たりがきもちよく、夏は冷房が効き、中間期には全面開放ができます。また、団体の集合場所ともなります。</w:t>
      </w:r>
      <w:r w:rsidRPr="00BC6F35">
        <w:rPr>
          <w:rFonts w:ascii="ＭＳ ゴシック" w:eastAsia="ＭＳ ゴシック" w:hAnsi="ＭＳ ゴシック" w:cs="ＭＳ Ｐゴシック" w:hint="eastAsia"/>
          <w:bCs/>
          <w:sz w:val="20"/>
          <w:szCs w:val="20"/>
          <w:bdr w:val="none" w:sz="0" w:space="0" w:color="auto"/>
          <w:lang w:eastAsia="ja-JP"/>
        </w:rPr>
        <w:br/>
        <w:t>木材は静岡県産の檜材です。斜めの方杖は、大きなガラス面が強風によって変形することを防ぎます。</w:t>
      </w:r>
      <w:r w:rsidRPr="00BC6F35">
        <w:rPr>
          <w:rFonts w:ascii="ＭＳ ゴシック" w:eastAsia="ＭＳ ゴシック" w:hAnsi="ＭＳ ゴシック" w:cs="ＭＳ Ｐゴシック" w:hint="eastAsia"/>
          <w:bCs/>
          <w:sz w:val="20"/>
          <w:szCs w:val="20"/>
          <w:bdr w:val="none" w:sz="0" w:space="0" w:color="auto"/>
          <w:lang w:eastAsia="ja-JP"/>
        </w:rPr>
        <w:br/>
        <w:t>ホールの外には、24時間開放の公衆トイレが設けられ、その前には「屋外休憩スペース」が設えられ、足湯も用意されています。</w:t>
      </w:r>
      <w:r w:rsidRPr="00BC6F35">
        <w:rPr>
          <w:rFonts w:ascii="ＭＳ ゴシック" w:eastAsia="ＭＳ ゴシック" w:hAnsi="ＭＳ ゴシック" w:cs="ＭＳ Ｐゴシック" w:hint="eastAsia"/>
          <w:bCs/>
          <w:sz w:val="20"/>
          <w:szCs w:val="20"/>
          <w:bdr w:val="none" w:sz="0" w:space="0" w:color="auto"/>
          <w:lang w:eastAsia="ja-JP"/>
        </w:rPr>
        <w:br/>
        <w:t>松原を眺めながら一休みできます。</w:t>
      </w:r>
    </w:p>
    <w:p w14:paraId="69753AD9" w14:textId="77777777"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hint="eastAsia"/>
          <w:bCs/>
          <w:sz w:val="20"/>
          <w:szCs w:val="20"/>
          <w:bdr w:val="none" w:sz="0" w:space="0" w:color="auto"/>
          <w:lang w:eastAsia="ja-JP"/>
        </w:rPr>
      </w:pPr>
    </w:p>
    <w:p w14:paraId="2E5B47E0" w14:textId="4CA28497" w:rsid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lang w:eastAsia="ja-JP"/>
        </w:rPr>
        <w:t>駐車場に対する構え</w:t>
      </w:r>
      <w:r w:rsidRPr="00BC6F35">
        <w:rPr>
          <w:rFonts w:ascii="ＭＳ ゴシック" w:eastAsia="ＭＳ ゴシック" w:hAnsi="ＭＳ ゴシック" w:cs="ＭＳ Ｐゴシック" w:hint="eastAsia"/>
          <w:bCs/>
          <w:sz w:val="20"/>
          <w:szCs w:val="20"/>
          <w:bdr w:val="none" w:sz="0" w:space="0" w:color="auto"/>
          <w:lang w:eastAsia="ja-JP"/>
        </w:rPr>
        <w:br/>
        <w:t>神の道側が正面なので、駐車場からの入館は「裏」から入ることになってしまいます。しかし、来館者の数からすれば駐車場側も正面と言っても良いかもしれません。</w:t>
      </w:r>
      <w:r w:rsidRPr="00BC6F35">
        <w:rPr>
          <w:rFonts w:ascii="ＭＳ ゴシック" w:eastAsia="ＭＳ ゴシック" w:hAnsi="ＭＳ ゴシック" w:cs="ＭＳ Ｐゴシック" w:hint="eastAsia"/>
          <w:bCs/>
          <w:sz w:val="20"/>
          <w:szCs w:val="20"/>
          <w:bdr w:val="none" w:sz="0" w:space="0" w:color="auto"/>
          <w:lang w:eastAsia="ja-JP"/>
        </w:rPr>
        <w:br/>
        <w:t>既存の数本の松を生かして、それに沿って入館する経路を設定しました。</w:t>
      </w:r>
      <w:r w:rsidRPr="00BC6F35">
        <w:rPr>
          <w:rFonts w:ascii="ＭＳ ゴシック" w:eastAsia="ＭＳ ゴシック" w:hAnsi="ＭＳ ゴシック" w:cs="ＭＳ Ｐゴシック" w:hint="eastAsia"/>
          <w:bCs/>
          <w:sz w:val="20"/>
          <w:szCs w:val="20"/>
          <w:bdr w:val="none" w:sz="0" w:space="0" w:color="auto"/>
          <w:lang w:eastAsia="ja-JP"/>
        </w:rPr>
        <w:br/>
        <w:t>低い庇で風景を切り取り、松を綺麗に見せる工夫をしています。神の道側から入館するのとは異なる体験ができます。</w:t>
      </w:r>
    </w:p>
    <w:p w14:paraId="11C567A8" w14:textId="77777777"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hint="eastAsia"/>
          <w:bCs/>
          <w:sz w:val="20"/>
          <w:szCs w:val="20"/>
          <w:bdr w:val="none" w:sz="0" w:space="0" w:color="auto"/>
          <w:lang w:eastAsia="ja-JP"/>
        </w:rPr>
      </w:pPr>
    </w:p>
    <w:p w14:paraId="075DD648" w14:textId="023E3756"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rPr>
          <w:rFonts w:ascii="ＭＳ ゴシック" w:eastAsia="ＭＳ ゴシック" w:hAnsi="ＭＳ ゴシック" w:cs="ＭＳ Ｐゴシック"/>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lang w:eastAsia="ja-JP"/>
        </w:rPr>
        <w:t>エントランスホール</w:t>
      </w:r>
      <w:r w:rsidRPr="00BC6F35">
        <w:rPr>
          <w:rFonts w:ascii="ＭＳ ゴシック" w:eastAsia="ＭＳ ゴシック" w:hAnsi="ＭＳ ゴシック" w:cs="ＭＳ Ｐゴシック" w:hint="eastAsia"/>
          <w:bCs/>
          <w:sz w:val="20"/>
          <w:szCs w:val="20"/>
          <w:bdr w:val="none" w:sz="0" w:space="0" w:color="auto"/>
          <w:lang w:eastAsia="ja-JP"/>
        </w:rPr>
        <w:br/>
        <w:t>神の道側から入っても、駐車場側から入っても、建物の中央にある「エントランスホール」に出ます。</w:t>
      </w:r>
      <w:r w:rsidRPr="00BC6F35">
        <w:rPr>
          <w:rFonts w:ascii="ＭＳ ゴシック" w:eastAsia="ＭＳ ゴシック" w:hAnsi="ＭＳ ゴシック" w:cs="ＭＳ Ｐゴシック" w:hint="eastAsia"/>
          <w:bCs/>
          <w:sz w:val="20"/>
          <w:szCs w:val="20"/>
          <w:bdr w:val="none" w:sz="0" w:space="0" w:color="auto"/>
          <w:lang w:eastAsia="ja-JP"/>
        </w:rPr>
        <w:br/>
        <w:t>ここは交差点のような場所で、一階の展示室の入口や会議室がある二階に上がる階段もここにあり初めての来館者にもわかりやすい動線構成になっています。</w:t>
      </w:r>
      <w:r w:rsidRPr="00BC6F35">
        <w:rPr>
          <w:rFonts w:ascii="ＭＳ ゴシック" w:eastAsia="ＭＳ ゴシック" w:hAnsi="ＭＳ ゴシック" w:cs="ＭＳ Ｐゴシック" w:hint="eastAsia"/>
          <w:bCs/>
          <w:sz w:val="20"/>
          <w:szCs w:val="20"/>
          <w:bdr w:val="none" w:sz="0" w:space="0" w:color="auto"/>
          <w:lang w:eastAsia="ja-JP"/>
        </w:rPr>
        <w:br/>
        <w:t>駐車場側からの入口ホールは、お土産物の販売スペースになり、「エントランスホール」に隣接しています。</w:t>
      </w:r>
    </w:p>
    <w:p w14:paraId="09C4AF2C" w14:textId="7AE6E91C"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ＭＳ ゴシック" w:eastAsia="ＭＳ ゴシック" w:hAnsi="ＭＳ ゴシック" w:cs="ＭＳ Ｐゴシック"/>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frame="1"/>
          <w:lang w:eastAsia="ja-JP"/>
        </w:rPr>
        <w:t>展示施設</w:t>
      </w:r>
      <w:r w:rsidRPr="00BC6F35">
        <w:rPr>
          <w:rFonts w:ascii="ＭＳ ゴシック" w:eastAsia="ＭＳ ゴシック" w:hAnsi="ＭＳ ゴシック" w:cs="ＭＳ Ｐゴシック" w:hint="eastAsia"/>
          <w:bCs/>
          <w:sz w:val="20"/>
          <w:szCs w:val="20"/>
          <w:bdr w:val="none" w:sz="0" w:space="0" w:color="auto" w:frame="1"/>
          <w:lang w:eastAsia="ja-JP"/>
        </w:rPr>
        <w:br/>
        <w:t>一階の「展示室」は、展示効果を高めるために窓のない部屋です。狭い空間のなかに長く変化のある展示壁面を確保する工夫をしています。</w:t>
      </w:r>
      <w:r w:rsidRPr="00BC6F35">
        <w:rPr>
          <w:rFonts w:ascii="ＭＳ ゴシック" w:eastAsia="ＭＳ ゴシック" w:hAnsi="ＭＳ ゴシック" w:cs="ＭＳ Ｐゴシック" w:hint="eastAsia"/>
          <w:bCs/>
          <w:sz w:val="20"/>
          <w:szCs w:val="20"/>
          <w:bdr w:val="none" w:sz="0" w:space="0" w:color="auto" w:frame="1"/>
          <w:lang w:eastAsia="ja-JP"/>
        </w:rPr>
        <w:br/>
        <w:t>二階の「ギャラリー廊下」も展示室です。ここは外光の入る明るい展示室です。窓越しに「通り土間の」の構造材が見えます</w:t>
      </w:r>
    </w:p>
    <w:p w14:paraId="0B9691A4" w14:textId="77777777" w:rsid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ＭＳ ゴシック" w:eastAsia="ＭＳ ゴシック" w:hAnsi="ＭＳ ゴシック" w:cs="Arial"/>
          <w:bCs/>
          <w:sz w:val="20"/>
          <w:szCs w:val="20"/>
          <w:bdr w:val="none" w:sz="0" w:space="0" w:color="auto"/>
          <w:lang w:eastAsia="ja-JP"/>
        </w:rPr>
      </w:pPr>
    </w:p>
    <w:p w14:paraId="01B40491" w14:textId="526BC5F8" w:rsidR="00BC6F35" w:rsidRPr="00BC6F35" w:rsidRDefault="00BC6F35" w:rsidP="00BC6F3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ＭＳ ゴシック" w:eastAsia="ＭＳ ゴシック" w:hAnsi="ＭＳ ゴシック" w:cs="Arial"/>
          <w:bCs/>
          <w:sz w:val="20"/>
          <w:szCs w:val="20"/>
          <w:bdr w:val="none" w:sz="0" w:space="0" w:color="auto"/>
          <w:lang w:eastAsia="ja-JP"/>
        </w:rPr>
      </w:pPr>
      <w:r w:rsidRPr="00BC6F35">
        <w:rPr>
          <w:rFonts w:ascii="ＭＳ ゴシック" w:eastAsia="ＭＳ ゴシック" w:hAnsi="ＭＳ ゴシック" w:cs="ＭＳ Ｐゴシック" w:hint="eastAsia"/>
          <w:bCs/>
          <w:sz w:val="20"/>
          <w:szCs w:val="20"/>
          <w:bdr w:val="none" w:sz="0" w:space="0" w:color="auto"/>
          <w:lang w:eastAsia="ja-JP"/>
        </w:rPr>
        <w:t>屋上</w:t>
      </w:r>
      <w:r w:rsidRPr="00BC6F35">
        <w:rPr>
          <w:rFonts w:ascii="ＭＳ ゴシック" w:eastAsia="ＭＳ ゴシック" w:hAnsi="ＭＳ ゴシック" w:cs="ＭＳ Ｐゴシック" w:hint="eastAsia"/>
          <w:bCs/>
          <w:sz w:val="20"/>
          <w:szCs w:val="20"/>
          <w:bdr w:val="none" w:sz="0" w:space="0" w:color="auto"/>
          <w:lang w:eastAsia="ja-JP"/>
        </w:rPr>
        <w:br/>
        <w:t>二階には「図書・体験展示コーナー」「多目的会議室」のほかに「松原保全サポートセンター」があります。ここは松原の自然を守る市民活動の拠点です。その前に広がるテラス（屋上）は、体験学習や実習、保全のための屋外活動に使えます。外階段で直接松原に出ることもできます。</w:t>
      </w:r>
      <w:r w:rsidRPr="00BC6F35">
        <w:rPr>
          <w:rFonts w:ascii="ＭＳ ゴシック" w:eastAsia="ＭＳ ゴシック" w:hAnsi="ＭＳ ゴシック" w:cs="ＭＳ Ｐゴシック" w:hint="eastAsia"/>
          <w:bCs/>
          <w:sz w:val="20"/>
          <w:szCs w:val="20"/>
          <w:bdr w:val="none" w:sz="0" w:space="0" w:color="auto"/>
          <w:lang w:eastAsia="ja-JP"/>
        </w:rPr>
        <w:br/>
        <w:t>２階の屋上（３階）からは晴れた日には富士山が望めます。</w:t>
      </w:r>
      <w:r w:rsidRPr="00BC6F35">
        <w:rPr>
          <w:rFonts w:ascii="ＭＳ ゴシック" w:eastAsia="ＭＳ ゴシック" w:hAnsi="ＭＳ ゴシック" w:cs="ＭＳ Ｐゴシック" w:hint="eastAsia"/>
          <w:bCs/>
          <w:sz w:val="20"/>
          <w:szCs w:val="20"/>
          <w:bdr w:val="none" w:sz="0" w:space="0" w:color="auto"/>
          <w:lang w:eastAsia="ja-JP"/>
        </w:rPr>
        <w:br/>
        <w:t>寒い冬の日などは、ここで富士山眺望を楽しめます。</w:t>
      </w:r>
    </w:p>
    <w:p w14:paraId="542CD6B2" w14:textId="77777777" w:rsidR="00BC6F35" w:rsidRPr="00BC6F35" w:rsidRDefault="00BC6F35">
      <w:pPr>
        <w:pStyle w:val="a4"/>
        <w:rPr>
          <w:rFonts w:ascii="ＭＳ ゴシック" w:eastAsia="ＭＳ ゴシック" w:hAnsi="ＭＳ ゴシック" w:cs="Helvetica" w:hint="eastAsia"/>
          <w:bCs/>
          <w:color w:val="auto"/>
          <w:sz w:val="20"/>
          <w:szCs w:val="20"/>
        </w:rPr>
      </w:pPr>
    </w:p>
    <w:sectPr w:rsidR="00BC6F35" w:rsidRPr="00BC6F35" w:rsidSect="00582D3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73CB" w14:textId="77777777" w:rsidR="00C54B4F" w:rsidRDefault="00C54B4F">
      <w:r>
        <w:separator/>
      </w:r>
    </w:p>
  </w:endnote>
  <w:endnote w:type="continuationSeparator" w:id="0">
    <w:p w14:paraId="614FBEDE" w14:textId="77777777" w:rsidR="00C54B4F" w:rsidRDefault="00C5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N W6">
    <w:panose1 w:val="020B06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26D9" w14:textId="77777777" w:rsidR="00C54B4F" w:rsidRDefault="00C54B4F">
      <w:r>
        <w:separator/>
      </w:r>
    </w:p>
  </w:footnote>
  <w:footnote w:type="continuationSeparator" w:id="0">
    <w:p w14:paraId="34EBB14C" w14:textId="77777777" w:rsidR="00C54B4F" w:rsidRDefault="00C54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C5F"/>
    <w:rsid w:val="0000084B"/>
    <w:rsid w:val="00202A56"/>
    <w:rsid w:val="0022674B"/>
    <w:rsid w:val="0024414B"/>
    <w:rsid w:val="00265DD5"/>
    <w:rsid w:val="003C1C5F"/>
    <w:rsid w:val="004B5CC9"/>
    <w:rsid w:val="00582D35"/>
    <w:rsid w:val="0065482F"/>
    <w:rsid w:val="0068321C"/>
    <w:rsid w:val="006B0539"/>
    <w:rsid w:val="009C72E4"/>
    <w:rsid w:val="00A04448"/>
    <w:rsid w:val="00A40839"/>
    <w:rsid w:val="00BC6F35"/>
    <w:rsid w:val="00C54B4F"/>
    <w:rsid w:val="00C65B44"/>
    <w:rsid w:val="00D2289F"/>
    <w:rsid w:val="00D303E2"/>
    <w:rsid w:val="00DD359A"/>
    <w:rsid w:val="00DE1B1D"/>
    <w:rsid w:val="00FF17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FA7A1C5"/>
  <w15:docId w15:val="{DBE44A16-B2A9-3B46-9252-BF90B514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82D3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2D35"/>
    <w:rPr>
      <w:u w:val="single"/>
    </w:rPr>
  </w:style>
  <w:style w:type="table" w:customStyle="1" w:styleId="TableNormal">
    <w:name w:val="Table Normal"/>
    <w:rsid w:val="00582D35"/>
    <w:tblPr>
      <w:tblInd w:w="0" w:type="dxa"/>
      <w:tblCellMar>
        <w:top w:w="0" w:type="dxa"/>
        <w:left w:w="0" w:type="dxa"/>
        <w:bottom w:w="0" w:type="dxa"/>
        <w:right w:w="0" w:type="dxa"/>
      </w:tblCellMar>
    </w:tblPr>
  </w:style>
  <w:style w:type="paragraph" w:customStyle="1" w:styleId="a4">
    <w:name w:val="デフォルト"/>
    <w:rsid w:val="00582D35"/>
    <w:rPr>
      <w:rFonts w:ascii="ヒラギノ角ゴ ProN W3" w:eastAsia="Arial Unicode MS" w:hAnsi="ヒラギノ角ゴ ProN W3" w:cs="Arial Unicode MS"/>
      <w:color w:val="000000"/>
      <w:sz w:val="22"/>
      <w:szCs w:val="22"/>
    </w:rPr>
  </w:style>
  <w:style w:type="paragraph" w:styleId="a5">
    <w:name w:val="Document Map"/>
    <w:basedOn w:val="a"/>
    <w:link w:val="a6"/>
    <w:uiPriority w:val="99"/>
    <w:semiHidden/>
    <w:unhideWhenUsed/>
    <w:rsid w:val="0024414B"/>
    <w:rPr>
      <w:rFonts w:ascii="ヒラギノ角ゴ ProN W3" w:eastAsia="ヒラギノ角ゴ ProN W3"/>
    </w:rPr>
  </w:style>
  <w:style w:type="character" w:customStyle="1" w:styleId="a6">
    <w:name w:val="見出しマップ (文字)"/>
    <w:basedOn w:val="a0"/>
    <w:link w:val="a5"/>
    <w:uiPriority w:val="99"/>
    <w:semiHidden/>
    <w:rsid w:val="0024414B"/>
    <w:rPr>
      <w:rFonts w:ascii="ヒラギノ角ゴ ProN W3" w:eastAsia="ヒラギノ角ゴ ProN W3"/>
      <w:sz w:val="24"/>
      <w:szCs w:val="24"/>
      <w:lang w:eastAsia="en-US"/>
    </w:rPr>
  </w:style>
  <w:style w:type="paragraph" w:customStyle="1" w:styleId="font8">
    <w:name w:val="font_8"/>
    <w:basedOn w:val="a"/>
    <w:rsid w:val="00BC6F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7538">
      <w:bodyDiv w:val="1"/>
      <w:marLeft w:val="0"/>
      <w:marRight w:val="0"/>
      <w:marTop w:val="0"/>
      <w:marBottom w:val="0"/>
      <w:divBdr>
        <w:top w:val="none" w:sz="0" w:space="0" w:color="auto"/>
        <w:left w:val="none" w:sz="0" w:space="0" w:color="auto"/>
        <w:bottom w:val="none" w:sz="0" w:space="0" w:color="auto"/>
        <w:right w:val="none" w:sz="0" w:space="0" w:color="auto"/>
      </w:divBdr>
    </w:div>
    <w:div w:id="222836219">
      <w:bodyDiv w:val="1"/>
      <w:marLeft w:val="0"/>
      <w:marRight w:val="0"/>
      <w:marTop w:val="0"/>
      <w:marBottom w:val="0"/>
      <w:divBdr>
        <w:top w:val="none" w:sz="0" w:space="0" w:color="auto"/>
        <w:left w:val="none" w:sz="0" w:space="0" w:color="auto"/>
        <w:bottom w:val="none" w:sz="0" w:space="0" w:color="auto"/>
        <w:right w:val="none" w:sz="0" w:space="0" w:color="auto"/>
      </w:divBdr>
    </w:div>
    <w:div w:id="306862370">
      <w:bodyDiv w:val="1"/>
      <w:marLeft w:val="0"/>
      <w:marRight w:val="0"/>
      <w:marTop w:val="0"/>
      <w:marBottom w:val="0"/>
      <w:divBdr>
        <w:top w:val="none" w:sz="0" w:space="0" w:color="auto"/>
        <w:left w:val="none" w:sz="0" w:space="0" w:color="auto"/>
        <w:bottom w:val="none" w:sz="0" w:space="0" w:color="auto"/>
        <w:right w:val="none" w:sz="0" w:space="0" w:color="auto"/>
      </w:divBdr>
    </w:div>
    <w:div w:id="372654014">
      <w:bodyDiv w:val="1"/>
      <w:marLeft w:val="0"/>
      <w:marRight w:val="0"/>
      <w:marTop w:val="0"/>
      <w:marBottom w:val="0"/>
      <w:divBdr>
        <w:top w:val="none" w:sz="0" w:space="0" w:color="auto"/>
        <w:left w:val="none" w:sz="0" w:space="0" w:color="auto"/>
        <w:bottom w:val="none" w:sz="0" w:space="0" w:color="auto"/>
        <w:right w:val="none" w:sz="0" w:space="0" w:color="auto"/>
      </w:divBdr>
    </w:div>
    <w:div w:id="657150997">
      <w:bodyDiv w:val="1"/>
      <w:marLeft w:val="0"/>
      <w:marRight w:val="0"/>
      <w:marTop w:val="0"/>
      <w:marBottom w:val="0"/>
      <w:divBdr>
        <w:top w:val="none" w:sz="0" w:space="0" w:color="auto"/>
        <w:left w:val="none" w:sz="0" w:space="0" w:color="auto"/>
        <w:bottom w:val="none" w:sz="0" w:space="0" w:color="auto"/>
        <w:right w:val="none" w:sz="0" w:space="0" w:color="auto"/>
      </w:divBdr>
    </w:div>
    <w:div w:id="745957537">
      <w:bodyDiv w:val="1"/>
      <w:marLeft w:val="0"/>
      <w:marRight w:val="0"/>
      <w:marTop w:val="0"/>
      <w:marBottom w:val="0"/>
      <w:divBdr>
        <w:top w:val="none" w:sz="0" w:space="0" w:color="auto"/>
        <w:left w:val="none" w:sz="0" w:space="0" w:color="auto"/>
        <w:bottom w:val="none" w:sz="0" w:space="0" w:color="auto"/>
        <w:right w:val="none" w:sz="0" w:space="0" w:color="auto"/>
      </w:divBdr>
    </w:div>
    <w:div w:id="1287465081">
      <w:bodyDiv w:val="1"/>
      <w:marLeft w:val="0"/>
      <w:marRight w:val="0"/>
      <w:marTop w:val="0"/>
      <w:marBottom w:val="0"/>
      <w:divBdr>
        <w:top w:val="none" w:sz="0" w:space="0" w:color="auto"/>
        <w:left w:val="none" w:sz="0" w:space="0" w:color="auto"/>
        <w:bottom w:val="none" w:sz="0" w:space="0" w:color="auto"/>
        <w:right w:val="none" w:sz="0" w:space="0" w:color="auto"/>
      </w:divBdr>
    </w:div>
    <w:div w:id="1711688068">
      <w:bodyDiv w:val="1"/>
      <w:marLeft w:val="0"/>
      <w:marRight w:val="0"/>
      <w:marTop w:val="0"/>
      <w:marBottom w:val="0"/>
      <w:divBdr>
        <w:top w:val="none" w:sz="0" w:space="0" w:color="auto"/>
        <w:left w:val="none" w:sz="0" w:space="0" w:color="auto"/>
        <w:bottom w:val="none" w:sz="0" w:space="0" w:color="auto"/>
        <w:right w:val="none" w:sz="0" w:space="0" w:color="auto"/>
      </w:divBdr>
    </w:div>
    <w:div w:id="1923298102">
      <w:bodyDiv w:val="1"/>
      <w:marLeft w:val="0"/>
      <w:marRight w:val="0"/>
      <w:marTop w:val="0"/>
      <w:marBottom w:val="0"/>
      <w:divBdr>
        <w:top w:val="none" w:sz="0" w:space="0" w:color="auto"/>
        <w:left w:val="none" w:sz="0" w:space="0" w:color="auto"/>
        <w:bottom w:val="none" w:sz="0" w:space="0" w:color="auto"/>
        <w:right w:val="none" w:sz="0" w:space="0" w:color="auto"/>
      </w:divBdr>
      <w:divsChild>
        <w:div w:id="6447848">
          <w:marLeft w:val="0"/>
          <w:marRight w:val="0"/>
          <w:marTop w:val="0"/>
          <w:marBottom w:val="0"/>
          <w:divBdr>
            <w:top w:val="none" w:sz="0" w:space="0" w:color="auto"/>
            <w:left w:val="none" w:sz="0" w:space="0" w:color="auto"/>
            <w:bottom w:val="none" w:sz="0" w:space="0" w:color="auto"/>
            <w:right w:val="none" w:sz="0" w:space="0" w:color="auto"/>
          </w:divBdr>
        </w:div>
        <w:div w:id="455953133">
          <w:marLeft w:val="0"/>
          <w:marRight w:val="0"/>
          <w:marTop w:val="0"/>
          <w:marBottom w:val="150"/>
          <w:divBdr>
            <w:top w:val="none" w:sz="0" w:space="0" w:color="auto"/>
            <w:left w:val="none" w:sz="0" w:space="0" w:color="auto"/>
            <w:bottom w:val="none" w:sz="0" w:space="0" w:color="auto"/>
            <w:right w:val="none" w:sz="0" w:space="0" w:color="auto"/>
          </w:divBdr>
          <w:divsChild>
            <w:div w:id="803085401">
              <w:marLeft w:val="0"/>
              <w:marRight w:val="0"/>
              <w:marTop w:val="0"/>
              <w:marBottom w:val="0"/>
              <w:divBdr>
                <w:top w:val="none" w:sz="0" w:space="0" w:color="auto"/>
                <w:left w:val="none" w:sz="0" w:space="0" w:color="auto"/>
                <w:bottom w:val="none" w:sz="0" w:space="0" w:color="auto"/>
                <w:right w:val="none" w:sz="0" w:space="0" w:color="auto"/>
              </w:divBdr>
              <w:divsChild>
                <w:div w:id="349724629">
                  <w:marLeft w:val="0"/>
                  <w:marRight w:val="0"/>
                  <w:marTop w:val="0"/>
                  <w:marBottom w:val="0"/>
                  <w:divBdr>
                    <w:top w:val="none" w:sz="0" w:space="0" w:color="auto"/>
                    <w:left w:val="none" w:sz="0" w:space="0" w:color="auto"/>
                    <w:bottom w:val="none" w:sz="0" w:space="0" w:color="auto"/>
                    <w:right w:val="none" w:sz="0" w:space="0" w:color="auto"/>
                  </w:divBdr>
                  <w:divsChild>
                    <w:div w:id="1379084782">
                      <w:marLeft w:val="0"/>
                      <w:marRight w:val="0"/>
                      <w:marTop w:val="0"/>
                      <w:marBottom w:val="0"/>
                      <w:divBdr>
                        <w:top w:val="none" w:sz="0" w:space="0" w:color="auto"/>
                        <w:left w:val="none" w:sz="0" w:space="0" w:color="auto"/>
                        <w:bottom w:val="none" w:sz="0" w:space="0" w:color="auto"/>
                        <w:right w:val="none" w:sz="0" w:space="0" w:color="auto"/>
                      </w:divBdr>
                      <w:divsChild>
                        <w:div w:id="238901653">
                          <w:marLeft w:val="0"/>
                          <w:marRight w:val="0"/>
                          <w:marTop w:val="0"/>
                          <w:marBottom w:val="0"/>
                          <w:divBdr>
                            <w:top w:val="none" w:sz="0" w:space="0" w:color="auto"/>
                            <w:left w:val="none" w:sz="0" w:space="0" w:color="auto"/>
                            <w:bottom w:val="none" w:sz="0" w:space="0" w:color="auto"/>
                            <w:right w:val="none" w:sz="0" w:space="0" w:color="auto"/>
                          </w:divBdr>
                          <w:divsChild>
                            <w:div w:id="519710416">
                              <w:marLeft w:val="0"/>
                              <w:marRight w:val="0"/>
                              <w:marTop w:val="0"/>
                              <w:marBottom w:val="0"/>
                              <w:divBdr>
                                <w:top w:val="none" w:sz="0" w:space="0" w:color="auto"/>
                                <w:left w:val="none" w:sz="0" w:space="0" w:color="auto"/>
                                <w:bottom w:val="none" w:sz="0" w:space="0" w:color="auto"/>
                                <w:right w:val="none" w:sz="0" w:space="0" w:color="auto"/>
                              </w:divBdr>
                              <w:divsChild>
                                <w:div w:id="904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2483">
                  <w:marLeft w:val="0"/>
                  <w:marRight w:val="0"/>
                  <w:marTop w:val="0"/>
                  <w:marBottom w:val="0"/>
                  <w:divBdr>
                    <w:top w:val="none" w:sz="0" w:space="0" w:color="auto"/>
                    <w:left w:val="none" w:sz="0" w:space="0" w:color="auto"/>
                    <w:bottom w:val="none" w:sz="0" w:space="0" w:color="auto"/>
                    <w:right w:val="none" w:sz="0" w:space="0" w:color="auto"/>
                  </w:divBdr>
                  <w:divsChild>
                    <w:div w:id="935867707">
                      <w:marLeft w:val="0"/>
                      <w:marRight w:val="0"/>
                      <w:marTop w:val="0"/>
                      <w:marBottom w:val="0"/>
                      <w:divBdr>
                        <w:top w:val="none" w:sz="0" w:space="0" w:color="auto"/>
                        <w:left w:val="none" w:sz="0" w:space="0" w:color="auto"/>
                        <w:bottom w:val="none" w:sz="0" w:space="0" w:color="auto"/>
                        <w:right w:val="none" w:sz="0" w:space="0" w:color="auto"/>
                      </w:divBdr>
                      <w:divsChild>
                        <w:div w:id="1618098355">
                          <w:marLeft w:val="0"/>
                          <w:marRight w:val="0"/>
                          <w:marTop w:val="0"/>
                          <w:marBottom w:val="0"/>
                          <w:divBdr>
                            <w:top w:val="none" w:sz="0" w:space="0" w:color="auto"/>
                            <w:left w:val="none" w:sz="0" w:space="0" w:color="auto"/>
                            <w:bottom w:val="none" w:sz="0" w:space="0" w:color="auto"/>
                            <w:right w:val="none" w:sz="0" w:space="0" w:color="auto"/>
                          </w:divBdr>
                          <w:divsChild>
                            <w:div w:id="1405298433">
                              <w:marLeft w:val="0"/>
                              <w:marRight w:val="0"/>
                              <w:marTop w:val="0"/>
                              <w:marBottom w:val="0"/>
                              <w:divBdr>
                                <w:top w:val="none" w:sz="0" w:space="0" w:color="auto"/>
                                <w:left w:val="none" w:sz="0" w:space="0" w:color="auto"/>
                                <w:bottom w:val="none" w:sz="0" w:space="0" w:color="auto"/>
                                <w:right w:val="none" w:sz="0" w:space="0" w:color="auto"/>
                              </w:divBdr>
                              <w:divsChild>
                                <w:div w:id="231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21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380</Words>
  <Characters>2172</Characters>
  <Application>Microsoft Office Word</Application>
  <DocSecurity>0</DocSecurity>
  <Lines>18</Lines>
  <Paragraphs>5</Paragraphs>
  <ScaleCrop>false</ScaleCrop>
  <Company>APLdw</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真也</cp:lastModifiedBy>
  <cp:revision>13</cp:revision>
  <dcterms:created xsi:type="dcterms:W3CDTF">2020-03-24T09:08:00Z</dcterms:created>
  <dcterms:modified xsi:type="dcterms:W3CDTF">2021-03-13T03:19:00Z</dcterms:modified>
</cp:coreProperties>
</file>