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C06F" w14:textId="77777777" w:rsidR="00417B22" w:rsidRPr="00FA1B4B" w:rsidRDefault="00417B22" w:rsidP="00417B22">
      <w:pPr>
        <w:autoSpaceDE w:val="0"/>
        <w:autoSpaceDN w:val="0"/>
        <w:adjustRightInd w:val="0"/>
        <w:rPr>
          <w:rFonts w:ascii="ＭＳ ゴシック" w:eastAsia="ＭＳ ゴシック" w:hAnsi="ＭＳ ゴシック" w:cs="Hiragino Kaku Gothic ProN W3"/>
          <w:color w:val="000000" w:themeColor="text1"/>
          <w:sz w:val="22"/>
          <w:szCs w:val="22"/>
          <w:lang w:eastAsia="ja-JP"/>
        </w:rPr>
      </w:pPr>
      <w:r w:rsidRPr="00693505">
        <w:rPr>
          <w:rFonts w:ascii="ＭＳ ゴシック" w:eastAsia="ＭＳ ゴシック" w:hAnsi="ＭＳ ゴシック" w:cs="Hiragino Kaku Gothic ProN W3" w:hint="eastAsia"/>
          <w:color w:val="000000" w:themeColor="text1"/>
          <w:sz w:val="22"/>
          <w:szCs w:val="22"/>
          <w:lang w:eastAsia="ja-JP"/>
        </w:rPr>
        <w:t>大きな「門」としての入り口ホール</w:t>
      </w:r>
      <w:r w:rsidRPr="00FA1B4B">
        <w:rPr>
          <w:rFonts w:ascii="ＭＳ ゴシック" w:eastAsia="ＭＳ ゴシック" w:hAnsi="ＭＳ ゴシック" w:cs="Hiragino Kaku Gothic ProN W3"/>
          <w:color w:val="000000" w:themeColor="text1"/>
          <w:sz w:val="22"/>
          <w:szCs w:val="22"/>
          <w:lang w:eastAsia="ja-JP"/>
        </w:rPr>
        <w:t xml:space="preserve"> </w:t>
      </w:r>
    </w:p>
    <w:p w14:paraId="58572981" w14:textId="2FDD21F7" w:rsidR="00417B22" w:rsidRDefault="00417B22" w:rsidP="00417B22">
      <w:pPr>
        <w:autoSpaceDE w:val="0"/>
        <w:autoSpaceDN w:val="0"/>
        <w:adjustRightInd w:val="0"/>
        <w:rPr>
          <w:rFonts w:ascii="ＭＳ ゴシック" w:eastAsia="ＭＳ ゴシック" w:hAnsi="ＭＳ ゴシック" w:cs="Hiragino Kaku Gothic ProN W3"/>
          <w:color w:val="000000" w:themeColor="text1"/>
          <w:sz w:val="22"/>
          <w:szCs w:val="22"/>
          <w:lang w:eastAsia="ja-JP"/>
        </w:rPr>
      </w:pPr>
      <w:r w:rsidRPr="00FA1B4B">
        <w:rPr>
          <w:rFonts w:ascii="ＭＳ ゴシック" w:eastAsia="ＭＳ ゴシック" w:hAnsi="ＭＳ ゴシック" w:cs="Hiragino Kaku Gothic ProN W3" w:hint="eastAsia"/>
          <w:color w:val="000000" w:themeColor="text1"/>
          <w:sz w:val="22"/>
          <w:szCs w:val="22"/>
          <w:lang w:eastAsia="ja-JP"/>
        </w:rPr>
        <w:t>三共工作械資料館</w:t>
      </w:r>
    </w:p>
    <w:p w14:paraId="516CC0DE" w14:textId="77777777" w:rsidR="00417B22" w:rsidRPr="00FA1B4B" w:rsidRDefault="00417B22" w:rsidP="00417B22">
      <w:pPr>
        <w:autoSpaceDE w:val="0"/>
        <w:autoSpaceDN w:val="0"/>
        <w:adjustRightInd w:val="0"/>
        <w:rPr>
          <w:rFonts w:ascii="ＭＳ ゴシック" w:eastAsia="ＭＳ ゴシック" w:hAnsi="ＭＳ ゴシック" w:cs="Hiragino Kaku Gothic ProN W3"/>
          <w:color w:val="000000" w:themeColor="text1"/>
          <w:sz w:val="22"/>
          <w:szCs w:val="22"/>
          <w:lang w:eastAsia="ja-JP"/>
        </w:rPr>
      </w:pPr>
    </w:p>
    <w:p w14:paraId="22E02922" w14:textId="59626C2F" w:rsidR="00417B22" w:rsidRPr="00FA1B4B" w:rsidRDefault="00417B22" w:rsidP="00417B22">
      <w:pPr>
        <w:autoSpaceDE w:val="0"/>
        <w:autoSpaceDN w:val="0"/>
        <w:adjustRightInd w:val="0"/>
        <w:rPr>
          <w:rFonts w:ascii="ＭＳ ゴシック" w:eastAsia="ＭＳ ゴシック" w:hAnsi="ＭＳ ゴシック" w:cs="Hiragino Kaku Gothic ProN W3"/>
          <w:color w:val="000000" w:themeColor="text1"/>
          <w:sz w:val="22"/>
          <w:szCs w:val="22"/>
          <w:lang w:eastAsia="ja-JP"/>
        </w:rPr>
      </w:pPr>
      <w:r w:rsidRPr="00FA1B4B">
        <w:rPr>
          <w:rFonts w:ascii="ＭＳ ゴシック" w:eastAsia="ＭＳ ゴシック" w:hAnsi="ＭＳ ゴシック" w:cs="Hiragino Kaku Gothic ProN W3"/>
          <w:color w:val="000000" w:themeColor="text1"/>
          <w:sz w:val="22"/>
          <w:szCs w:val="22"/>
          <w:lang w:eastAsia="ja-JP"/>
        </w:rPr>
        <w:t>三共製作所は工作機械の発展進化の歴史において貴重な、一番古いものは十七世紀に遡る工作機械を多数収集されている*。これまで工場敷地内の古い工場の一角に密かに保管されていたが、機械加工の分野に関心をもつ若い人たちに見せたいと博物館を整備されることになった。最小限の改修で魅力的な機械博物館の空間を設けることを目指した。保管されていた大きな工場の入り口側を円弧壁で仕切る。床も壁も白い円弧壁に囲まれる入り口側は展示の導入のために使い（現在展示工事中）、展示場側は展示品を一望に見渡すことができるように床面より</w:t>
      </w:r>
      <w:r w:rsidRPr="00FA1B4B">
        <w:rPr>
          <w:rFonts w:ascii="ＭＳ ゴシック" w:eastAsia="ＭＳ ゴシック" w:hAnsi="ＭＳ ゴシック" w:cs="Hiragino Kaku Gothic ProN W3" w:hint="eastAsia"/>
          <w:color w:val="000000" w:themeColor="text1"/>
          <w:sz w:val="22"/>
          <w:szCs w:val="22"/>
          <w:lang w:eastAsia="ja-JP"/>
        </w:rPr>
        <w:t>一段高い円弧状のバルコニーとする。こちら側は床も壁も青く塗装し、展示室の中に鮮やかな暗さを演出した。幅の広いゆったりした階段は、団体の観覧者が説明を聞く場所にも使える。</w:t>
      </w:r>
    </w:p>
    <w:p w14:paraId="0C96CD14" w14:textId="77777777" w:rsidR="00417B22" w:rsidRPr="00FA1B4B" w:rsidRDefault="00417B22" w:rsidP="00417B22">
      <w:pPr>
        <w:autoSpaceDE w:val="0"/>
        <w:autoSpaceDN w:val="0"/>
        <w:adjustRightInd w:val="0"/>
        <w:rPr>
          <w:rFonts w:ascii="ＭＳ ゴシック" w:eastAsia="ＭＳ ゴシック" w:hAnsi="ＭＳ ゴシック" w:cs="Hiragino Kaku Gothic ProN W3"/>
          <w:color w:val="000000" w:themeColor="text1"/>
          <w:sz w:val="22"/>
          <w:szCs w:val="22"/>
        </w:rPr>
      </w:pPr>
      <w:r w:rsidRPr="00FA1B4B">
        <w:rPr>
          <w:rFonts w:ascii="ＭＳ ゴシック" w:eastAsia="ＭＳ ゴシック" w:hAnsi="ＭＳ ゴシック" w:cs="Hiragino Kaku Gothic ProN W3"/>
          <w:color w:val="000000" w:themeColor="text1"/>
          <w:sz w:val="22"/>
          <w:szCs w:val="22"/>
          <w:lang w:eastAsia="ja-JP"/>
        </w:rPr>
        <w:t xml:space="preserve"> </w:t>
      </w:r>
      <w:r w:rsidRPr="00FA1B4B">
        <w:rPr>
          <w:rFonts w:ascii="ＭＳ ゴシック" w:eastAsia="ＭＳ ゴシック" w:hAnsi="ＭＳ ゴシック" w:cs="Hiragino Kaku Gothic ProN W3"/>
          <w:color w:val="000000" w:themeColor="text1"/>
          <w:sz w:val="22"/>
          <w:szCs w:val="22"/>
        </w:rPr>
        <w:t xml:space="preserve">http://machinetool.co.jp/17_01.html </w:t>
      </w:r>
    </w:p>
    <w:p w14:paraId="1C95C907" w14:textId="394DD235" w:rsidR="00417B22" w:rsidRDefault="00417B22" w:rsidP="00417B22"/>
    <w:p w14:paraId="267CBB8F" w14:textId="77777777" w:rsidR="00417B22" w:rsidRPr="00FA1B4B" w:rsidRDefault="00417B22" w:rsidP="00417B22">
      <w:pPr>
        <w:pStyle w:val="a4"/>
        <w:outlineLvl w:val="0"/>
        <w:rPr>
          <w:rFonts w:ascii="ＭＳ ゴシック" w:eastAsia="ＭＳ ゴシック" w:hAnsi="ＭＳ ゴシック"/>
          <w:color w:val="000000" w:themeColor="text1"/>
        </w:rPr>
      </w:pPr>
      <w:r w:rsidRPr="00FA1B4B">
        <w:rPr>
          <w:rFonts w:ascii="ＭＳ ゴシック" w:eastAsia="ＭＳ ゴシック" w:hAnsi="ＭＳ ゴシック" w:hint="eastAsia"/>
          <w:color w:val="000000" w:themeColor="text1"/>
        </w:rPr>
        <w:t>建物名称：三共工作機械資料館</w:t>
      </w:r>
    </w:p>
    <w:p w14:paraId="1A342076" w14:textId="77777777" w:rsidR="00417B22" w:rsidRPr="00FA1B4B" w:rsidRDefault="00417B22" w:rsidP="00417B22">
      <w:pPr>
        <w:pStyle w:val="a4"/>
        <w:rPr>
          <w:rFonts w:ascii="ＭＳ ゴシック" w:eastAsia="ＭＳ ゴシック" w:hAnsi="ＭＳ ゴシック"/>
          <w:color w:val="000000" w:themeColor="text1"/>
        </w:rPr>
      </w:pPr>
      <w:r w:rsidRPr="00FA1B4B">
        <w:rPr>
          <w:rFonts w:ascii="ＭＳ ゴシック" w:eastAsia="ＭＳ ゴシック" w:hAnsi="ＭＳ ゴシック" w:hint="eastAsia"/>
          <w:color w:val="000000" w:themeColor="text1"/>
        </w:rPr>
        <w:t>所在地：静岡県菊川市本所</w:t>
      </w:r>
      <w:r w:rsidRPr="00FA1B4B">
        <w:rPr>
          <w:rFonts w:ascii="ＭＳ ゴシック" w:eastAsia="ＭＳ ゴシック" w:hAnsi="ＭＳ ゴシック"/>
          <w:color w:val="000000" w:themeColor="text1"/>
        </w:rPr>
        <w:t>2700-1</w:t>
      </w:r>
      <w:r w:rsidRPr="00FA1B4B">
        <w:rPr>
          <w:rFonts w:ascii="ＭＳ ゴシック" w:eastAsia="ＭＳ ゴシック" w:hAnsi="ＭＳ ゴシック" w:hint="eastAsia"/>
          <w:color w:val="000000" w:themeColor="text1"/>
        </w:rPr>
        <w:t>他</w:t>
      </w:r>
    </w:p>
    <w:p w14:paraId="5CCE1B98" w14:textId="77777777" w:rsidR="00417B22" w:rsidRPr="00FA1B4B" w:rsidRDefault="00417B22" w:rsidP="00417B22">
      <w:pPr>
        <w:pStyle w:val="a4"/>
        <w:rPr>
          <w:rFonts w:ascii="ＭＳ ゴシック" w:eastAsia="ＭＳ ゴシック" w:hAnsi="ＭＳ ゴシック"/>
          <w:color w:val="000000" w:themeColor="text1"/>
        </w:rPr>
      </w:pPr>
      <w:r w:rsidRPr="00FA1B4B">
        <w:rPr>
          <w:rFonts w:ascii="ＭＳ ゴシック" w:eastAsia="ＭＳ ゴシック" w:hAnsi="ＭＳ ゴシック" w:hint="eastAsia"/>
          <w:color w:val="000000" w:themeColor="text1"/>
        </w:rPr>
        <w:t>主要用途：工場</w:t>
      </w:r>
    </w:p>
    <w:p w14:paraId="6A05700E" w14:textId="77777777" w:rsidR="00417B22" w:rsidRPr="00FA1B4B" w:rsidRDefault="00417B22" w:rsidP="00417B22">
      <w:pPr>
        <w:rPr>
          <w:rFonts w:ascii="ＭＳ ゴシック" w:eastAsia="ＭＳ ゴシック" w:hAnsi="ＭＳ ゴシック"/>
          <w:color w:val="000000" w:themeColor="text1"/>
          <w:sz w:val="22"/>
          <w:szCs w:val="22"/>
        </w:rPr>
      </w:pPr>
      <w:proofErr w:type="spellStart"/>
      <w:r w:rsidRPr="00FA1B4B">
        <w:rPr>
          <w:rFonts w:ascii="ＭＳ ゴシック" w:eastAsia="ＭＳ ゴシック" w:hAnsi="ＭＳ ゴシック" w:hint="eastAsia"/>
          <w:color w:val="000000" w:themeColor="text1"/>
          <w:sz w:val="22"/>
          <w:szCs w:val="22"/>
        </w:rPr>
        <w:t>建築主：株式会社三共製作所</w:t>
      </w:r>
      <w:proofErr w:type="spellEnd"/>
    </w:p>
    <w:p w14:paraId="6DA8C11E" w14:textId="77777777" w:rsidR="00417B22" w:rsidRPr="00FA1B4B" w:rsidRDefault="00417B22" w:rsidP="00417B22">
      <w:pPr>
        <w:rPr>
          <w:rFonts w:ascii="ＭＳ ゴシック" w:eastAsia="ＭＳ ゴシック" w:hAnsi="ＭＳ ゴシック"/>
          <w:color w:val="000000" w:themeColor="text1"/>
          <w:sz w:val="22"/>
          <w:szCs w:val="22"/>
          <w:lang w:eastAsia="ja-JP"/>
        </w:rPr>
      </w:pPr>
      <w:r w:rsidRPr="00FA1B4B">
        <w:rPr>
          <w:rFonts w:ascii="ＭＳ ゴシック" w:eastAsia="ＭＳ ゴシック" w:hAnsi="ＭＳ ゴシック" w:hint="eastAsia"/>
          <w:color w:val="000000" w:themeColor="text1"/>
          <w:sz w:val="22"/>
          <w:szCs w:val="22"/>
          <w:lang w:eastAsia="ja-JP"/>
        </w:rPr>
        <w:t>設計：アプルデザインワークショップ</w:t>
      </w:r>
      <w:proofErr w:type="spellStart"/>
      <w:r w:rsidRPr="00FA1B4B">
        <w:rPr>
          <w:rFonts w:ascii="ＭＳ ゴシック" w:eastAsia="ＭＳ ゴシック" w:hAnsi="ＭＳ ゴシック" w:hint="eastAsia"/>
          <w:color w:val="000000" w:themeColor="text1"/>
          <w:sz w:val="22"/>
          <w:szCs w:val="22"/>
          <w:lang w:eastAsia="ja-JP"/>
        </w:rPr>
        <w:t>A</w:t>
      </w:r>
      <w:r w:rsidRPr="00FA1B4B">
        <w:rPr>
          <w:rFonts w:ascii="ＭＳ ゴシック" w:eastAsia="ＭＳ ゴシック" w:hAnsi="ＭＳ ゴシック"/>
          <w:color w:val="000000" w:themeColor="text1"/>
          <w:sz w:val="22"/>
          <w:szCs w:val="22"/>
          <w:lang w:eastAsia="ja-JP"/>
        </w:rPr>
        <w:t>PLdw</w:t>
      </w:r>
      <w:proofErr w:type="spellEnd"/>
    </w:p>
    <w:p w14:paraId="7E059BA6" w14:textId="77777777" w:rsidR="00417B22" w:rsidRPr="00FA1B4B" w:rsidRDefault="00417B22" w:rsidP="00417B22">
      <w:pPr>
        <w:ind w:leftChars="166" w:left="398"/>
        <w:rPr>
          <w:rFonts w:ascii="ＭＳ ゴシック" w:eastAsia="ＭＳ ゴシック" w:hAnsi="ＭＳ ゴシック"/>
          <w:bCs/>
          <w:color w:val="000000" w:themeColor="text1"/>
          <w:sz w:val="22"/>
          <w:szCs w:val="22"/>
          <w:lang w:eastAsia="ja-JP"/>
        </w:rPr>
      </w:pPr>
      <w:r w:rsidRPr="00FA1B4B">
        <w:rPr>
          <w:rFonts w:ascii="ＭＳ ゴシック" w:eastAsia="ＭＳ ゴシック" w:hAnsi="ＭＳ ゴシック" w:hint="eastAsia"/>
          <w:color w:val="000000" w:themeColor="text1"/>
          <w:sz w:val="22"/>
          <w:szCs w:val="22"/>
          <w:lang w:eastAsia="ja-JP"/>
        </w:rPr>
        <w:t>担当</w:t>
      </w:r>
      <w:r w:rsidRPr="00FA1B4B">
        <w:rPr>
          <w:rFonts w:ascii="ＭＳ ゴシック" w:eastAsia="ＭＳ ゴシック" w:hAnsi="ＭＳ ゴシック"/>
          <w:color w:val="000000" w:themeColor="text1"/>
          <w:sz w:val="22"/>
          <w:szCs w:val="22"/>
          <w:lang w:eastAsia="ja-JP"/>
        </w:rPr>
        <w:t>/</w:t>
      </w:r>
      <w:r w:rsidRPr="00FA1B4B">
        <w:rPr>
          <w:rFonts w:ascii="ＭＳ ゴシック" w:eastAsia="ＭＳ ゴシック" w:hAnsi="ＭＳ ゴシック" w:hint="eastAsia"/>
          <w:bCs/>
          <w:color w:val="000000" w:themeColor="text1"/>
          <w:sz w:val="22"/>
          <w:szCs w:val="22"/>
          <w:lang w:eastAsia="ja-JP"/>
        </w:rPr>
        <w:t>大野秀敏、江口英樹、山本真也、齋藤せつな</w:t>
      </w:r>
    </w:p>
    <w:p w14:paraId="383123F8" w14:textId="77777777" w:rsidR="00417B22" w:rsidRPr="00FA1B4B" w:rsidRDefault="00417B22" w:rsidP="00417B22">
      <w:pPr>
        <w:pStyle w:val="a4"/>
        <w:rPr>
          <w:rFonts w:ascii="ＭＳ ゴシック" w:eastAsia="ＭＳ ゴシック" w:hAnsi="ＭＳ ゴシック" w:cs="Helvetica"/>
          <w:color w:val="000000" w:themeColor="text1"/>
        </w:rPr>
      </w:pPr>
      <w:r w:rsidRPr="00FA1B4B">
        <w:rPr>
          <w:rFonts w:ascii="ＭＳ ゴシック" w:eastAsia="ＭＳ ゴシック" w:hAnsi="ＭＳ ゴシック" w:cs="Helvetica" w:hint="eastAsia"/>
          <w:color w:val="000000" w:themeColor="text1"/>
        </w:rPr>
        <w:t>施工：平井工業</w:t>
      </w:r>
    </w:p>
    <w:p w14:paraId="503DB3E4" w14:textId="77777777" w:rsidR="00417B22" w:rsidRPr="00FA1B4B" w:rsidRDefault="00417B22" w:rsidP="00417B22">
      <w:pPr>
        <w:rPr>
          <w:rFonts w:ascii="ＭＳ ゴシック" w:eastAsia="ＭＳ ゴシック" w:hAnsi="ＭＳ ゴシック"/>
          <w:color w:val="000000" w:themeColor="text1"/>
          <w:sz w:val="22"/>
          <w:szCs w:val="22"/>
        </w:rPr>
      </w:pPr>
      <w:r w:rsidRPr="00FA1B4B">
        <w:rPr>
          <w:rFonts w:ascii="ＭＳ ゴシック" w:eastAsia="ＭＳ ゴシック" w:hAnsi="ＭＳ ゴシック" w:hint="eastAsia"/>
          <w:color w:val="000000" w:themeColor="text1"/>
          <w:sz w:val="22"/>
          <w:szCs w:val="22"/>
        </w:rPr>
        <w:t>改修部分面積：</w:t>
      </w:r>
      <w:r w:rsidRPr="00FA1B4B">
        <w:rPr>
          <w:rFonts w:ascii="ＭＳ ゴシック" w:eastAsia="ＭＳ ゴシック" w:hAnsi="ＭＳ ゴシック"/>
          <w:color w:val="000000" w:themeColor="text1"/>
          <w:sz w:val="22"/>
          <w:szCs w:val="22"/>
        </w:rPr>
        <w:t>461.88</w:t>
      </w:r>
      <w:r w:rsidRPr="00FA1B4B">
        <w:rPr>
          <w:rFonts w:ascii="ＭＳ ゴシック" w:eastAsia="ＭＳ ゴシック" w:hAnsi="ＭＳ ゴシック" w:hint="eastAsia"/>
          <w:color w:val="000000" w:themeColor="text1"/>
          <w:sz w:val="22"/>
          <w:szCs w:val="22"/>
        </w:rPr>
        <w:t>m2</w:t>
      </w:r>
    </w:p>
    <w:p w14:paraId="6A2B00A7" w14:textId="77777777" w:rsidR="00417B22" w:rsidRPr="00FA1B4B" w:rsidRDefault="00417B22" w:rsidP="00417B22">
      <w:pPr>
        <w:rPr>
          <w:rFonts w:ascii="ＭＳ ゴシック" w:eastAsia="ＭＳ ゴシック" w:hAnsi="ＭＳ ゴシック"/>
          <w:color w:val="000000" w:themeColor="text1"/>
          <w:sz w:val="22"/>
          <w:szCs w:val="22"/>
          <w:lang w:eastAsia="ja-JP"/>
        </w:rPr>
      </w:pPr>
      <w:r w:rsidRPr="00FA1B4B">
        <w:rPr>
          <w:rFonts w:ascii="ＭＳ ゴシック" w:eastAsia="ＭＳ ゴシック" w:hAnsi="ＭＳ ゴシック" w:hint="eastAsia"/>
          <w:color w:val="000000" w:themeColor="text1"/>
          <w:sz w:val="22"/>
          <w:szCs w:val="22"/>
          <w:lang w:eastAsia="ja-JP"/>
        </w:rPr>
        <w:t>工事期間：</w:t>
      </w:r>
      <w:r w:rsidRPr="00FA1B4B">
        <w:rPr>
          <w:rFonts w:ascii="ＭＳ ゴシック" w:eastAsia="ＭＳ ゴシック" w:hAnsi="ＭＳ ゴシック"/>
          <w:color w:val="000000" w:themeColor="text1"/>
          <w:sz w:val="22"/>
          <w:szCs w:val="22"/>
          <w:lang w:eastAsia="ja-JP"/>
        </w:rPr>
        <w:t>2015</w:t>
      </w:r>
      <w:r w:rsidRPr="00FA1B4B">
        <w:rPr>
          <w:rFonts w:ascii="ＭＳ ゴシック" w:eastAsia="ＭＳ ゴシック" w:hAnsi="ＭＳ ゴシック" w:hint="eastAsia"/>
          <w:color w:val="000000" w:themeColor="text1"/>
          <w:sz w:val="22"/>
          <w:szCs w:val="22"/>
          <w:lang w:eastAsia="ja-JP"/>
        </w:rPr>
        <w:t>年</w:t>
      </w:r>
      <w:r w:rsidRPr="00FA1B4B">
        <w:rPr>
          <w:rFonts w:ascii="ＭＳ ゴシック" w:eastAsia="ＭＳ ゴシック" w:hAnsi="ＭＳ ゴシック"/>
          <w:color w:val="000000" w:themeColor="text1"/>
          <w:sz w:val="22"/>
          <w:szCs w:val="22"/>
          <w:lang w:eastAsia="ja-JP"/>
        </w:rPr>
        <w:t>10</w:t>
      </w:r>
      <w:r w:rsidRPr="00FA1B4B">
        <w:rPr>
          <w:rFonts w:ascii="ＭＳ ゴシック" w:eastAsia="ＭＳ ゴシック" w:hAnsi="ＭＳ ゴシック" w:hint="eastAsia"/>
          <w:color w:val="000000" w:themeColor="text1"/>
          <w:sz w:val="22"/>
          <w:szCs w:val="22"/>
          <w:lang w:eastAsia="ja-JP"/>
        </w:rPr>
        <w:t>月〜</w:t>
      </w:r>
      <w:r w:rsidRPr="00FA1B4B">
        <w:rPr>
          <w:rFonts w:ascii="ＭＳ ゴシック" w:eastAsia="ＭＳ ゴシック" w:hAnsi="ＭＳ ゴシック"/>
          <w:color w:val="000000" w:themeColor="text1"/>
          <w:sz w:val="22"/>
          <w:szCs w:val="22"/>
          <w:lang w:eastAsia="ja-JP"/>
        </w:rPr>
        <w:t>2015</w:t>
      </w:r>
      <w:r w:rsidRPr="00FA1B4B">
        <w:rPr>
          <w:rFonts w:ascii="ＭＳ ゴシック" w:eastAsia="ＭＳ ゴシック" w:hAnsi="ＭＳ ゴシック" w:hint="eastAsia"/>
          <w:color w:val="000000" w:themeColor="text1"/>
          <w:sz w:val="22"/>
          <w:szCs w:val="22"/>
          <w:lang w:eastAsia="ja-JP"/>
        </w:rPr>
        <w:t>年</w:t>
      </w:r>
      <w:r w:rsidRPr="00FA1B4B">
        <w:rPr>
          <w:rFonts w:ascii="ＭＳ ゴシック" w:eastAsia="ＭＳ ゴシック" w:hAnsi="ＭＳ ゴシック"/>
          <w:color w:val="000000" w:themeColor="text1"/>
          <w:sz w:val="22"/>
          <w:szCs w:val="22"/>
          <w:lang w:eastAsia="ja-JP"/>
        </w:rPr>
        <w:t>12</w:t>
      </w:r>
      <w:r w:rsidRPr="00FA1B4B">
        <w:rPr>
          <w:rFonts w:ascii="ＭＳ ゴシック" w:eastAsia="ＭＳ ゴシック" w:hAnsi="ＭＳ ゴシック" w:hint="eastAsia"/>
          <w:color w:val="000000" w:themeColor="text1"/>
          <w:sz w:val="22"/>
          <w:szCs w:val="22"/>
          <w:lang w:eastAsia="ja-JP"/>
        </w:rPr>
        <w:t>月</w:t>
      </w:r>
    </w:p>
    <w:p w14:paraId="0EC4E3CF" w14:textId="77777777" w:rsidR="00417B22" w:rsidRPr="00FA1B4B" w:rsidRDefault="00417B22" w:rsidP="00417B22">
      <w:pPr>
        <w:pStyle w:val="a4"/>
        <w:rPr>
          <w:rFonts w:ascii="ＭＳ ゴシック" w:eastAsia="ＭＳ ゴシック" w:hAnsi="ＭＳ ゴシック" w:cs="Helvetica"/>
          <w:color w:val="000000" w:themeColor="text1"/>
        </w:rPr>
      </w:pPr>
      <w:r w:rsidRPr="00FA1B4B">
        <w:rPr>
          <w:rFonts w:ascii="ＭＳ ゴシック" w:eastAsia="ＭＳ ゴシック" w:hAnsi="ＭＳ ゴシック" w:cs="Helvetica" w:hint="eastAsia"/>
          <w:color w:val="000000" w:themeColor="text1"/>
        </w:rPr>
        <w:t>主な内部仕上げ</w:t>
      </w:r>
      <w:r w:rsidRPr="00FA1B4B">
        <w:rPr>
          <w:rFonts w:ascii="ＭＳ ゴシック" w:eastAsia="ＭＳ ゴシック" w:hAnsi="ＭＳ ゴシック" w:cs="Helvetica"/>
          <w:color w:val="000000" w:themeColor="text1"/>
        </w:rPr>
        <w:t xml:space="preserve">: </w:t>
      </w:r>
    </w:p>
    <w:p w14:paraId="32642736" w14:textId="77777777" w:rsidR="00417B22" w:rsidRPr="00FA1B4B" w:rsidRDefault="00417B22" w:rsidP="00417B22">
      <w:pPr>
        <w:pStyle w:val="a4"/>
        <w:rPr>
          <w:rFonts w:ascii="ＭＳ ゴシック" w:eastAsia="ＭＳ ゴシック" w:hAnsi="ＭＳ ゴシック" w:cs="Helvetica"/>
          <w:color w:val="000000" w:themeColor="text1"/>
        </w:rPr>
      </w:pPr>
      <w:r w:rsidRPr="00FA1B4B">
        <w:rPr>
          <w:rFonts w:ascii="ＭＳ ゴシック" w:eastAsia="ＭＳ ゴシック" w:hAnsi="ＭＳ ゴシック" w:cs="Helvetica"/>
          <w:color w:val="000000" w:themeColor="text1"/>
        </w:rPr>
        <w:t>床:</w:t>
      </w:r>
      <w:r w:rsidRPr="00FA1B4B">
        <w:rPr>
          <w:rFonts w:ascii="ＭＳ ゴシック" w:eastAsia="ＭＳ ゴシック" w:hAnsi="ＭＳ ゴシック" w:cs="Helvetica" w:hint="eastAsia"/>
          <w:color w:val="000000" w:themeColor="text1"/>
        </w:rPr>
        <w:t>構造用合板</w:t>
      </w:r>
      <w:r w:rsidRPr="00FA1B4B">
        <w:rPr>
          <w:rFonts w:ascii="ＭＳ ゴシック" w:eastAsia="ＭＳ ゴシック" w:hAnsi="ＭＳ ゴシック" w:cs="Helvetica"/>
          <w:color w:val="000000" w:themeColor="text1"/>
        </w:rPr>
        <w:t>t24+</w:t>
      </w:r>
      <w:r w:rsidRPr="00FA1B4B">
        <w:rPr>
          <w:rFonts w:ascii="ＭＳ ゴシック" w:eastAsia="ＭＳ ゴシック" w:hAnsi="ＭＳ ゴシック" w:cs="Helvetica" w:hint="eastAsia"/>
          <w:color w:val="000000" w:themeColor="text1"/>
        </w:rPr>
        <w:t>下地フェルト</w:t>
      </w:r>
      <w:r w:rsidRPr="00FA1B4B">
        <w:rPr>
          <w:rFonts w:ascii="ＭＳ ゴシック" w:eastAsia="ＭＳ ゴシック" w:hAnsi="ＭＳ ゴシック" w:cs="Helvetica"/>
          <w:color w:val="000000" w:themeColor="text1"/>
        </w:rPr>
        <w:t>t8+</w:t>
      </w:r>
      <w:r w:rsidRPr="00FA1B4B">
        <w:rPr>
          <w:rFonts w:ascii="ＭＳ ゴシック" w:eastAsia="ＭＳ ゴシック" w:hAnsi="ＭＳ ゴシック" w:cs="Helvetica" w:hint="eastAsia"/>
          <w:color w:val="000000" w:themeColor="text1"/>
        </w:rPr>
        <w:t>ニードルパンチカーペット</w:t>
      </w:r>
      <w:r w:rsidRPr="00FA1B4B">
        <w:rPr>
          <w:rFonts w:ascii="ＭＳ ゴシック" w:eastAsia="ＭＳ ゴシック" w:hAnsi="ＭＳ ゴシック" w:cs="Helvetica"/>
          <w:color w:val="000000" w:themeColor="text1"/>
        </w:rPr>
        <w:t>t4</w:t>
      </w:r>
    </w:p>
    <w:p w14:paraId="47410022" w14:textId="77777777" w:rsidR="00417B22" w:rsidRPr="00FA1B4B" w:rsidRDefault="00417B22" w:rsidP="00417B22">
      <w:pPr>
        <w:pStyle w:val="a4"/>
        <w:rPr>
          <w:rFonts w:ascii="ＭＳ ゴシック" w:eastAsia="ＭＳ ゴシック" w:hAnsi="ＭＳ ゴシック" w:cs="Helvetica"/>
          <w:color w:val="000000" w:themeColor="text1"/>
        </w:rPr>
      </w:pPr>
      <w:r w:rsidRPr="00FA1B4B">
        <w:rPr>
          <w:rFonts w:ascii="ＭＳ ゴシック" w:eastAsia="ＭＳ ゴシック" w:hAnsi="ＭＳ ゴシック" w:cs="Helvetica" w:hint="eastAsia"/>
          <w:color w:val="000000" w:themeColor="text1"/>
        </w:rPr>
        <w:t>壁：</w:t>
      </w:r>
      <w:r w:rsidRPr="00FA1B4B">
        <w:rPr>
          <w:rFonts w:ascii="ＭＳ ゴシック" w:eastAsia="ＭＳ ゴシック" w:hAnsi="ＭＳ ゴシック" w:cs="Helvetica"/>
          <w:color w:val="000000" w:themeColor="text1"/>
        </w:rPr>
        <w:t>FPFG</w:t>
      </w:r>
      <w:r w:rsidRPr="00FA1B4B">
        <w:rPr>
          <w:rFonts w:ascii="ＭＳ ゴシック" w:eastAsia="ＭＳ ゴシック" w:hAnsi="ＭＳ ゴシック" w:cs="Helvetica" w:hint="eastAsia"/>
          <w:color w:val="000000" w:themeColor="text1"/>
        </w:rPr>
        <w:t>ボード</w:t>
      </w:r>
      <w:r w:rsidRPr="00FA1B4B">
        <w:rPr>
          <w:rFonts w:ascii="ＭＳ ゴシック" w:eastAsia="ＭＳ ゴシック" w:hAnsi="ＭＳ ゴシック" w:cs="Helvetica"/>
          <w:color w:val="000000" w:themeColor="text1"/>
        </w:rPr>
        <w:t>t6+t6+t6 EP</w:t>
      </w:r>
      <w:r w:rsidRPr="00FA1B4B">
        <w:rPr>
          <w:rFonts w:ascii="ＭＳ ゴシック" w:eastAsia="ＭＳ ゴシック" w:hAnsi="ＭＳ ゴシック" w:cs="Helvetica" w:hint="eastAsia"/>
          <w:color w:val="000000" w:themeColor="text1"/>
        </w:rPr>
        <w:t>塗装</w:t>
      </w:r>
    </w:p>
    <w:p w14:paraId="79860BB9" w14:textId="76919BBC" w:rsidR="00417B22" w:rsidRDefault="00417B22" w:rsidP="00417B22">
      <w:pPr>
        <w:rPr>
          <w:rFonts w:ascii="ＭＳ ゴシック" w:eastAsia="ＭＳ ゴシック" w:hAnsi="ＭＳ ゴシック"/>
          <w:color w:val="000000" w:themeColor="text1"/>
          <w:sz w:val="22"/>
          <w:szCs w:val="22"/>
        </w:rPr>
      </w:pPr>
      <w:proofErr w:type="spellStart"/>
      <w:r w:rsidRPr="00FA1B4B">
        <w:rPr>
          <w:rFonts w:ascii="ＭＳ ゴシック" w:eastAsia="ＭＳ ゴシック" w:hAnsi="ＭＳ ゴシック" w:hint="eastAsia"/>
          <w:color w:val="000000" w:themeColor="text1"/>
          <w:sz w:val="22"/>
          <w:szCs w:val="22"/>
        </w:rPr>
        <w:t>天井：既設天井</w:t>
      </w:r>
      <w:proofErr w:type="spellEnd"/>
    </w:p>
    <w:p w14:paraId="39219669" w14:textId="77777777" w:rsidR="009171CC" w:rsidRPr="009171CC" w:rsidRDefault="00417B22" w:rsidP="009171CC">
      <w:pPr>
        <w:rPr>
          <w:rFonts w:ascii="ＭＳ ゴシック" w:eastAsia="ＭＳ ゴシック" w:hAnsi="ＭＳ ゴシック"/>
          <w:color w:val="000000" w:themeColor="text1"/>
          <w:sz w:val="22"/>
          <w:szCs w:val="22"/>
          <w:lang w:eastAsia="ja-JP"/>
        </w:rPr>
      </w:pPr>
      <w:r>
        <w:rPr>
          <w:rFonts w:ascii="ＭＳ ゴシック" w:eastAsia="ＭＳ ゴシック" w:hAnsi="ＭＳ ゴシック" w:hint="eastAsia"/>
          <w:color w:val="000000" w:themeColor="text1"/>
          <w:sz w:val="22"/>
          <w:szCs w:val="22"/>
          <w:lang w:eastAsia="ja-JP"/>
        </w:rPr>
        <w:t>写真：</w:t>
      </w:r>
      <w:r w:rsidR="009171CC" w:rsidRPr="009171CC">
        <w:rPr>
          <w:rFonts w:ascii="ＭＳ ゴシック" w:eastAsia="ＭＳ ゴシック" w:hAnsi="ＭＳ ゴシック" w:hint="eastAsia"/>
          <w:color w:val="000000" w:themeColor="text1"/>
          <w:sz w:val="22"/>
          <w:szCs w:val="22"/>
          <w:lang w:eastAsia="ja-JP"/>
        </w:rPr>
        <w:t xml:space="preserve">佐藤振一写真事務所 </w:t>
      </w:r>
    </w:p>
    <w:p w14:paraId="4B106EB0" w14:textId="5893FACE" w:rsidR="00417B22" w:rsidRPr="00417B22" w:rsidRDefault="00417B22" w:rsidP="00417B22"/>
    <w:sectPr w:rsidR="00417B22" w:rsidRPr="00417B22" w:rsidSect="00582D3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5A33" w14:textId="77777777" w:rsidR="00812068" w:rsidRDefault="00812068">
      <w:r>
        <w:separator/>
      </w:r>
    </w:p>
  </w:endnote>
  <w:endnote w:type="continuationSeparator" w:id="0">
    <w:p w14:paraId="60B8F78B" w14:textId="77777777" w:rsidR="00812068" w:rsidRDefault="0081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modern"/>
    <w:pitch w:val="fixed"/>
    <w:sig w:usb0="E0002AFF" w:usb1="C0007843" w:usb2="00000009" w:usb3="00000000" w:csb0="000001FF" w:csb1="00000000"/>
  </w:font>
  <w:font w:name="ヒラギノ角ゴ ProN W6">
    <w:panose1 w:val="020B0600000000000000"/>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3">
    <w:altName w:val="Hiragino Kaku Gothic ProN W3"/>
    <w:panose1 w:val="020B0300000000000000"/>
    <w:charset w:val="80"/>
    <w:family w:val="swiss"/>
    <w:pitch w:val="variable"/>
    <w:sig w:usb0="E00002FF" w:usb1="7AC7FFFF" w:usb2="00000012" w:usb3="00000000" w:csb0="0002000D" w:csb1="00000000"/>
  </w:font>
  <w:font w:name="Helvetic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1EA6" w14:textId="77777777" w:rsidR="00812068" w:rsidRDefault="00812068">
      <w:r>
        <w:separator/>
      </w:r>
    </w:p>
  </w:footnote>
  <w:footnote w:type="continuationSeparator" w:id="0">
    <w:p w14:paraId="0631D95E" w14:textId="77777777" w:rsidR="00812068" w:rsidRDefault="00812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5F"/>
    <w:rsid w:val="0000084B"/>
    <w:rsid w:val="00014B2D"/>
    <w:rsid w:val="00053162"/>
    <w:rsid w:val="00057B5C"/>
    <w:rsid w:val="00097BFF"/>
    <w:rsid w:val="000E6DF5"/>
    <w:rsid w:val="001104FB"/>
    <w:rsid w:val="001714FE"/>
    <w:rsid w:val="00180FB7"/>
    <w:rsid w:val="00202A56"/>
    <w:rsid w:val="002178F7"/>
    <w:rsid w:val="0022674B"/>
    <w:rsid w:val="00242176"/>
    <w:rsid w:val="0024414B"/>
    <w:rsid w:val="00362F7F"/>
    <w:rsid w:val="003C1C5F"/>
    <w:rsid w:val="003F1E94"/>
    <w:rsid w:val="003F38CB"/>
    <w:rsid w:val="004043DC"/>
    <w:rsid w:val="00411DE7"/>
    <w:rsid w:val="00417B22"/>
    <w:rsid w:val="0042276E"/>
    <w:rsid w:val="00424781"/>
    <w:rsid w:val="0043095A"/>
    <w:rsid w:val="00454BDA"/>
    <w:rsid w:val="00475ECB"/>
    <w:rsid w:val="004B3148"/>
    <w:rsid w:val="004B5CC9"/>
    <w:rsid w:val="004D39BE"/>
    <w:rsid w:val="00513C52"/>
    <w:rsid w:val="00532012"/>
    <w:rsid w:val="00541033"/>
    <w:rsid w:val="005614DB"/>
    <w:rsid w:val="00582D35"/>
    <w:rsid w:val="005A1056"/>
    <w:rsid w:val="005A3253"/>
    <w:rsid w:val="0068321C"/>
    <w:rsid w:val="006951C9"/>
    <w:rsid w:val="006B0539"/>
    <w:rsid w:val="006C0E2F"/>
    <w:rsid w:val="0071198F"/>
    <w:rsid w:val="00720898"/>
    <w:rsid w:val="007555B7"/>
    <w:rsid w:val="007748EF"/>
    <w:rsid w:val="00812068"/>
    <w:rsid w:val="00822984"/>
    <w:rsid w:val="00823203"/>
    <w:rsid w:val="008477F1"/>
    <w:rsid w:val="0087079C"/>
    <w:rsid w:val="008A05F2"/>
    <w:rsid w:val="008D49E4"/>
    <w:rsid w:val="008E3BDE"/>
    <w:rsid w:val="008F6A93"/>
    <w:rsid w:val="009171CC"/>
    <w:rsid w:val="00A04448"/>
    <w:rsid w:val="00A54305"/>
    <w:rsid w:val="00AB1370"/>
    <w:rsid w:val="00B75959"/>
    <w:rsid w:val="00B87216"/>
    <w:rsid w:val="00BA6D9F"/>
    <w:rsid w:val="00C50D2C"/>
    <w:rsid w:val="00C5776B"/>
    <w:rsid w:val="00C65B44"/>
    <w:rsid w:val="00CB5C9D"/>
    <w:rsid w:val="00D61AE4"/>
    <w:rsid w:val="00DE1B1D"/>
    <w:rsid w:val="00E26D9F"/>
    <w:rsid w:val="00E63CFB"/>
    <w:rsid w:val="00E80F6E"/>
    <w:rsid w:val="00EC5BA5"/>
    <w:rsid w:val="00EE324C"/>
    <w:rsid w:val="00F25C1D"/>
    <w:rsid w:val="00F3573B"/>
    <w:rsid w:val="00F427B5"/>
    <w:rsid w:val="00F47002"/>
    <w:rsid w:val="00F7380E"/>
    <w:rsid w:val="00F902A3"/>
    <w:rsid w:val="00FC2D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E7493DC"/>
  <w15:docId w15:val="{BE8C6304-E011-E54C-9654-DC3B8A9D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82D35"/>
    <w:rPr>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2D35"/>
    <w:rPr>
      <w:u w:val="single"/>
    </w:rPr>
  </w:style>
  <w:style w:type="table" w:customStyle="1" w:styleId="TableNormal">
    <w:name w:val="Table Normal"/>
    <w:rsid w:val="00582D35"/>
    <w:tblPr>
      <w:tblInd w:w="0" w:type="dxa"/>
      <w:tblCellMar>
        <w:top w:w="0" w:type="dxa"/>
        <w:left w:w="0" w:type="dxa"/>
        <w:bottom w:w="0" w:type="dxa"/>
        <w:right w:w="0" w:type="dxa"/>
      </w:tblCellMar>
    </w:tblPr>
  </w:style>
  <w:style w:type="paragraph" w:customStyle="1" w:styleId="a4">
    <w:name w:val="デフォルト"/>
    <w:rsid w:val="00582D35"/>
    <w:rPr>
      <w:rFonts w:ascii="ヒラギノ角ゴ ProN W3" w:eastAsia="Arial Unicode MS" w:hAnsi="ヒラギノ角ゴ ProN W3" w:cs="Arial Unicode MS"/>
      <w:color w:val="000000"/>
      <w:sz w:val="22"/>
      <w:szCs w:val="22"/>
    </w:rPr>
  </w:style>
  <w:style w:type="paragraph" w:styleId="a5">
    <w:name w:val="Document Map"/>
    <w:basedOn w:val="a"/>
    <w:link w:val="a6"/>
    <w:uiPriority w:val="99"/>
    <w:semiHidden/>
    <w:unhideWhenUsed/>
    <w:rsid w:val="0024414B"/>
    <w:rPr>
      <w:rFonts w:ascii="ヒラギノ角ゴ ProN W3" w:eastAsia="ヒラギノ角ゴ ProN W3"/>
    </w:rPr>
  </w:style>
  <w:style w:type="character" w:customStyle="1" w:styleId="a6">
    <w:name w:val="見出しマップ (文字)"/>
    <w:basedOn w:val="a0"/>
    <w:link w:val="a5"/>
    <w:uiPriority w:val="99"/>
    <w:semiHidden/>
    <w:rsid w:val="0024414B"/>
    <w:rPr>
      <w:rFonts w:ascii="ヒラギノ角ゴ ProN W3" w:eastAsia="ヒラギノ角ゴ ProN W3"/>
      <w:sz w:val="24"/>
      <w:szCs w:val="24"/>
      <w:lang w:eastAsia="en-US"/>
    </w:rPr>
  </w:style>
  <w:style w:type="paragraph" w:styleId="HTML">
    <w:name w:val="HTML Preformatted"/>
    <w:basedOn w:val="a"/>
    <w:link w:val="HTML0"/>
    <w:uiPriority w:val="99"/>
    <w:semiHidden/>
    <w:unhideWhenUsed/>
    <w:rsid w:val="008477F1"/>
    <w:rPr>
      <w:rFonts w:ascii="Courier" w:hAnsi="Courier"/>
      <w:sz w:val="20"/>
      <w:szCs w:val="20"/>
    </w:rPr>
  </w:style>
  <w:style w:type="character" w:customStyle="1" w:styleId="HTML0">
    <w:name w:val="HTML 書式付き (文字)"/>
    <w:basedOn w:val="a0"/>
    <w:link w:val="HTML"/>
    <w:uiPriority w:val="99"/>
    <w:semiHidden/>
    <w:rsid w:val="008477F1"/>
    <w:rPr>
      <w:rFonts w:ascii="Courier" w:hAnsi="Courier"/>
      <w:lang w:eastAsia="en-US"/>
    </w:rPr>
  </w:style>
  <w:style w:type="paragraph" w:styleId="a7">
    <w:name w:val="Balloon Text"/>
    <w:basedOn w:val="a"/>
    <w:link w:val="a8"/>
    <w:uiPriority w:val="99"/>
    <w:semiHidden/>
    <w:unhideWhenUsed/>
    <w:rsid w:val="004309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095A"/>
    <w:rPr>
      <w:rFonts w:asciiTheme="majorHAnsi" w:eastAsiaTheme="majorEastAsia" w:hAnsiTheme="majorHAnsi" w:cstheme="majorBidi"/>
      <w:sz w:val="18"/>
      <w:szCs w:val="18"/>
      <w:lang w:eastAsia="en-US"/>
    </w:rPr>
  </w:style>
  <w:style w:type="paragraph" w:styleId="a9">
    <w:name w:val="header"/>
    <w:basedOn w:val="a"/>
    <w:link w:val="aa"/>
    <w:uiPriority w:val="99"/>
    <w:unhideWhenUsed/>
    <w:rsid w:val="00F7380E"/>
    <w:pPr>
      <w:tabs>
        <w:tab w:val="center" w:pos="4252"/>
        <w:tab w:val="right" w:pos="8504"/>
      </w:tabs>
      <w:snapToGrid w:val="0"/>
    </w:pPr>
  </w:style>
  <w:style w:type="character" w:customStyle="1" w:styleId="aa">
    <w:name w:val="ヘッダー (文字)"/>
    <w:basedOn w:val="a0"/>
    <w:link w:val="a9"/>
    <w:uiPriority w:val="99"/>
    <w:rsid w:val="00F7380E"/>
    <w:rPr>
      <w:sz w:val="24"/>
      <w:szCs w:val="24"/>
      <w:lang w:eastAsia="en-US"/>
    </w:rPr>
  </w:style>
  <w:style w:type="paragraph" w:styleId="ab">
    <w:name w:val="footer"/>
    <w:basedOn w:val="a"/>
    <w:link w:val="ac"/>
    <w:uiPriority w:val="99"/>
    <w:unhideWhenUsed/>
    <w:rsid w:val="00F7380E"/>
    <w:pPr>
      <w:tabs>
        <w:tab w:val="center" w:pos="4252"/>
        <w:tab w:val="right" w:pos="8504"/>
      </w:tabs>
      <w:snapToGrid w:val="0"/>
    </w:pPr>
  </w:style>
  <w:style w:type="character" w:customStyle="1" w:styleId="ac">
    <w:name w:val="フッター (文字)"/>
    <w:basedOn w:val="a0"/>
    <w:link w:val="ab"/>
    <w:uiPriority w:val="99"/>
    <w:rsid w:val="00F7380E"/>
    <w:rPr>
      <w:sz w:val="24"/>
      <w:szCs w:val="24"/>
      <w:lang w:eastAsia="en-US"/>
    </w:rPr>
  </w:style>
  <w:style w:type="paragraph" w:styleId="Web">
    <w:name w:val="Normal (Web)"/>
    <w:basedOn w:val="a"/>
    <w:uiPriority w:val="99"/>
    <w:semiHidden/>
    <w:unhideWhenUsed/>
    <w:rsid w:val="00917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0943">
      <w:bodyDiv w:val="1"/>
      <w:marLeft w:val="0"/>
      <w:marRight w:val="0"/>
      <w:marTop w:val="0"/>
      <w:marBottom w:val="0"/>
      <w:divBdr>
        <w:top w:val="none" w:sz="0" w:space="0" w:color="auto"/>
        <w:left w:val="none" w:sz="0" w:space="0" w:color="auto"/>
        <w:bottom w:val="none" w:sz="0" w:space="0" w:color="auto"/>
        <w:right w:val="none" w:sz="0" w:space="0" w:color="auto"/>
      </w:divBdr>
    </w:div>
    <w:div w:id="625504832">
      <w:bodyDiv w:val="1"/>
      <w:marLeft w:val="0"/>
      <w:marRight w:val="0"/>
      <w:marTop w:val="0"/>
      <w:marBottom w:val="0"/>
      <w:divBdr>
        <w:top w:val="none" w:sz="0" w:space="0" w:color="auto"/>
        <w:left w:val="none" w:sz="0" w:space="0" w:color="auto"/>
        <w:bottom w:val="none" w:sz="0" w:space="0" w:color="auto"/>
        <w:right w:val="none" w:sz="0" w:space="0" w:color="auto"/>
      </w:divBdr>
      <w:divsChild>
        <w:div w:id="1978299978">
          <w:marLeft w:val="0"/>
          <w:marRight w:val="0"/>
          <w:marTop w:val="0"/>
          <w:marBottom w:val="0"/>
          <w:divBdr>
            <w:top w:val="none" w:sz="0" w:space="0" w:color="auto"/>
            <w:left w:val="none" w:sz="0" w:space="0" w:color="auto"/>
            <w:bottom w:val="none" w:sz="0" w:space="0" w:color="auto"/>
            <w:right w:val="none" w:sz="0" w:space="0" w:color="auto"/>
          </w:divBdr>
          <w:divsChild>
            <w:div w:id="21830270">
              <w:marLeft w:val="0"/>
              <w:marRight w:val="0"/>
              <w:marTop w:val="0"/>
              <w:marBottom w:val="0"/>
              <w:divBdr>
                <w:top w:val="none" w:sz="0" w:space="0" w:color="auto"/>
                <w:left w:val="none" w:sz="0" w:space="0" w:color="auto"/>
                <w:bottom w:val="none" w:sz="0" w:space="0" w:color="auto"/>
                <w:right w:val="none" w:sz="0" w:space="0" w:color="auto"/>
              </w:divBdr>
              <w:divsChild>
                <w:div w:id="14360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7657">
      <w:bodyDiv w:val="1"/>
      <w:marLeft w:val="0"/>
      <w:marRight w:val="0"/>
      <w:marTop w:val="0"/>
      <w:marBottom w:val="0"/>
      <w:divBdr>
        <w:top w:val="none" w:sz="0" w:space="0" w:color="auto"/>
        <w:left w:val="none" w:sz="0" w:space="0" w:color="auto"/>
        <w:bottom w:val="none" w:sz="0" w:space="0" w:color="auto"/>
        <w:right w:val="none" w:sz="0" w:space="0" w:color="auto"/>
      </w:divBdr>
    </w:div>
    <w:div w:id="890582288">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sChild>
        <w:div w:id="1639870217">
          <w:marLeft w:val="0"/>
          <w:marRight w:val="0"/>
          <w:marTop w:val="0"/>
          <w:marBottom w:val="0"/>
          <w:divBdr>
            <w:top w:val="none" w:sz="0" w:space="0" w:color="auto"/>
            <w:left w:val="none" w:sz="0" w:space="0" w:color="auto"/>
            <w:bottom w:val="none" w:sz="0" w:space="0" w:color="auto"/>
            <w:right w:val="none" w:sz="0" w:space="0" w:color="auto"/>
          </w:divBdr>
          <w:divsChild>
            <w:div w:id="1823040224">
              <w:marLeft w:val="0"/>
              <w:marRight w:val="0"/>
              <w:marTop w:val="0"/>
              <w:marBottom w:val="0"/>
              <w:divBdr>
                <w:top w:val="none" w:sz="0" w:space="0" w:color="auto"/>
                <w:left w:val="none" w:sz="0" w:space="0" w:color="auto"/>
                <w:bottom w:val="none" w:sz="0" w:space="0" w:color="auto"/>
                <w:right w:val="none" w:sz="0" w:space="0" w:color="auto"/>
              </w:divBdr>
              <w:divsChild>
                <w:div w:id="21270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5322">
      <w:bodyDiv w:val="1"/>
      <w:marLeft w:val="0"/>
      <w:marRight w:val="0"/>
      <w:marTop w:val="0"/>
      <w:marBottom w:val="0"/>
      <w:divBdr>
        <w:top w:val="none" w:sz="0" w:space="0" w:color="auto"/>
        <w:left w:val="none" w:sz="0" w:space="0" w:color="auto"/>
        <w:bottom w:val="none" w:sz="0" w:space="0" w:color="auto"/>
        <w:right w:val="none" w:sz="0" w:space="0" w:color="auto"/>
      </w:divBdr>
    </w:div>
    <w:div w:id="1873809549">
      <w:bodyDiv w:val="1"/>
      <w:marLeft w:val="0"/>
      <w:marRight w:val="0"/>
      <w:marTop w:val="0"/>
      <w:marBottom w:val="0"/>
      <w:divBdr>
        <w:top w:val="none" w:sz="0" w:space="0" w:color="auto"/>
        <w:left w:val="none" w:sz="0" w:space="0" w:color="auto"/>
        <w:bottom w:val="none" w:sz="0" w:space="0" w:color="auto"/>
        <w:right w:val="none" w:sz="0" w:space="0" w:color="auto"/>
      </w:divBdr>
    </w:div>
    <w:div w:id="1916546545">
      <w:bodyDiv w:val="1"/>
      <w:marLeft w:val="0"/>
      <w:marRight w:val="0"/>
      <w:marTop w:val="0"/>
      <w:marBottom w:val="0"/>
      <w:divBdr>
        <w:top w:val="none" w:sz="0" w:space="0" w:color="auto"/>
        <w:left w:val="none" w:sz="0" w:space="0" w:color="auto"/>
        <w:bottom w:val="none" w:sz="0" w:space="0" w:color="auto"/>
        <w:right w:val="none" w:sz="0" w:space="0" w:color="auto"/>
      </w:divBdr>
    </w:div>
    <w:div w:id="2048212334">
      <w:bodyDiv w:val="1"/>
      <w:marLeft w:val="0"/>
      <w:marRight w:val="0"/>
      <w:marTop w:val="0"/>
      <w:marBottom w:val="0"/>
      <w:divBdr>
        <w:top w:val="none" w:sz="0" w:space="0" w:color="auto"/>
        <w:left w:val="none" w:sz="0" w:space="0" w:color="auto"/>
        <w:bottom w:val="none" w:sz="0" w:space="0" w:color="auto"/>
        <w:right w:val="none" w:sz="0" w:space="0" w:color="auto"/>
      </w:divBdr>
    </w:div>
    <w:div w:id="208988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APLdw</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友子</dc:creator>
  <cp:lastModifiedBy>真也 山本</cp:lastModifiedBy>
  <cp:revision>11</cp:revision>
  <cp:lastPrinted>2021-08-20T06:04:00Z</cp:lastPrinted>
  <dcterms:created xsi:type="dcterms:W3CDTF">2021-08-20T06:04:00Z</dcterms:created>
  <dcterms:modified xsi:type="dcterms:W3CDTF">2023-10-18T02:05:00Z</dcterms:modified>
</cp:coreProperties>
</file>