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EE40B" w14:textId="77777777" w:rsidR="00E93759" w:rsidRPr="00E93759" w:rsidRDefault="00E93759" w:rsidP="00E93759">
      <w:pPr>
        <w:pStyle w:val="1"/>
        <w:spacing w:before="0" w:beforeAutospacing="0" w:after="0" w:afterAutospacing="0"/>
        <w:textAlignment w:val="baseline"/>
        <w:rPr>
          <w:rFonts w:ascii="ＭＳ ゴシック" w:eastAsia="ＭＳ ゴシック" w:hAnsi="ＭＳ ゴシック"/>
          <w:b w:val="0"/>
          <w:bCs w:val="0"/>
          <w:sz w:val="20"/>
          <w:szCs w:val="20"/>
        </w:rPr>
      </w:pPr>
      <w:r w:rsidRPr="00E93759">
        <w:rPr>
          <w:rFonts w:ascii="ＭＳ ゴシック" w:eastAsia="ＭＳ ゴシック" w:hAnsi="ＭＳ ゴシック" w:hint="eastAsia"/>
          <w:b w:val="0"/>
          <w:bCs w:val="0"/>
          <w:sz w:val="20"/>
          <w:szCs w:val="20"/>
          <w:bdr w:val="none" w:sz="0" w:space="0" w:color="auto" w:frame="1"/>
        </w:rPr>
        <w:t>門司税関改修</w:t>
      </w:r>
    </w:p>
    <w:p w14:paraId="547F4440" w14:textId="77777777" w:rsidR="00E93759" w:rsidRPr="00E93759" w:rsidRDefault="00E93759" w:rsidP="00E93759">
      <w:pPr>
        <w:pStyle w:val="1"/>
        <w:spacing w:before="0" w:beforeAutospacing="0" w:after="0" w:afterAutospacing="0"/>
        <w:textAlignment w:val="baseline"/>
        <w:rPr>
          <w:rFonts w:ascii="ＭＳ ゴシック" w:eastAsia="ＭＳ ゴシック" w:hAnsi="ＭＳ ゴシック"/>
          <w:b w:val="0"/>
          <w:bCs w:val="0"/>
          <w:sz w:val="20"/>
          <w:szCs w:val="20"/>
        </w:rPr>
      </w:pPr>
      <w:r w:rsidRPr="00E93759">
        <w:rPr>
          <w:rFonts w:ascii="ＭＳ ゴシック" w:eastAsia="ＭＳ ゴシック" w:hAnsi="ＭＳ ゴシック" w:hint="eastAsia"/>
          <w:b w:val="0"/>
          <w:bCs w:val="0"/>
          <w:sz w:val="20"/>
          <w:szCs w:val="20"/>
          <w:bdr w:val="none" w:sz="0" w:space="0" w:color="auto" w:frame="1"/>
        </w:rPr>
        <w:t>Renovation of former Moji Customs Office</w:t>
      </w:r>
    </w:p>
    <w:p w14:paraId="316A2551" w14:textId="77777777" w:rsidR="00E93759" w:rsidRPr="00E93759" w:rsidRDefault="00E93759" w:rsidP="00E93759">
      <w:pPr>
        <w:pStyle w:val="font8"/>
        <w:spacing w:before="0" w:beforeAutospacing="0" w:after="0" w:afterAutospacing="0"/>
        <w:textAlignment w:val="baseline"/>
        <w:rPr>
          <w:rFonts w:ascii="ＭＳ ゴシック" w:eastAsia="ＭＳ ゴシック" w:hAnsi="ＭＳ ゴシック"/>
          <w:sz w:val="20"/>
          <w:szCs w:val="20"/>
        </w:rPr>
      </w:pPr>
      <w:r w:rsidRPr="00E93759">
        <w:rPr>
          <w:rFonts w:ascii="ＭＳ ゴシック" w:eastAsia="ＭＳ ゴシック" w:hAnsi="ＭＳ ゴシック" w:hint="eastAsia"/>
          <w:sz w:val="20"/>
          <w:szCs w:val="20"/>
          <w:bdr w:val="none" w:sz="0" w:space="0" w:color="auto" w:frame="1"/>
        </w:rPr>
        <w:t>Preserved exterior appearance and an inserted wooden floor and roof structure</w:t>
      </w:r>
    </w:p>
    <w:p w14:paraId="502654A3" w14:textId="66BB32B3" w:rsidR="00E93759" w:rsidRPr="00E93759" w:rsidRDefault="00E93759" w:rsidP="00E93759">
      <w:pPr>
        <w:pStyle w:val="font8"/>
        <w:spacing w:before="0" w:beforeAutospacing="0" w:after="0" w:afterAutospacing="0"/>
        <w:textAlignment w:val="baseline"/>
        <w:rPr>
          <w:rFonts w:ascii="ＭＳ ゴシック" w:eastAsia="ＭＳ ゴシック" w:hAnsi="ＭＳ ゴシック"/>
          <w:sz w:val="20"/>
          <w:szCs w:val="20"/>
          <w:bdr w:val="none" w:sz="0" w:space="0" w:color="auto" w:frame="1"/>
        </w:rPr>
      </w:pPr>
      <w:r w:rsidRPr="00E93759">
        <w:rPr>
          <w:rFonts w:ascii="ＭＳ ゴシック" w:eastAsia="ＭＳ ゴシック" w:hAnsi="ＭＳ ゴシック" w:hint="eastAsia"/>
          <w:sz w:val="20"/>
          <w:szCs w:val="20"/>
          <w:bdr w:val="none" w:sz="0" w:space="0" w:color="auto" w:frame="1"/>
        </w:rPr>
        <w:t>受賞</w:t>
      </w:r>
      <w:r w:rsidRPr="00E93759">
        <w:rPr>
          <w:rFonts w:ascii="ＭＳ ゴシック" w:eastAsia="ＭＳ ゴシック" w:hAnsi="ＭＳ ゴシック" w:hint="eastAsia"/>
          <w:sz w:val="20"/>
          <w:szCs w:val="20"/>
          <w:bdr w:val="none" w:sz="0" w:space="0" w:color="auto" w:frame="1"/>
        </w:rPr>
        <w:t>：1999年ベルカ賞</w:t>
      </w:r>
    </w:p>
    <w:p w14:paraId="6380860C"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hint="eastAsia"/>
          <w:sz w:val="20"/>
          <w:szCs w:val="20"/>
          <w:bdr w:val="none" w:sz="0" w:space="0" w:color="auto" w:frame="1"/>
        </w:rPr>
        <w:t>所在地：</w:t>
      </w:r>
      <w:r w:rsidRPr="00E93759">
        <w:rPr>
          <w:rFonts w:ascii="ＭＳ ゴシック" w:eastAsia="ＭＳ ゴシック" w:hAnsi="ＭＳ ゴシック" w:cs="ＭＳ Ｐゴシック" w:hint="eastAsia"/>
          <w:kern w:val="0"/>
          <w:sz w:val="20"/>
          <w:szCs w:val="20"/>
        </w:rPr>
        <w:t>福岡県北九州市</w:t>
      </w:r>
    </w:p>
    <w:p w14:paraId="5537D544" w14:textId="77777777" w:rsidR="00E93759" w:rsidRPr="00E93759" w:rsidRDefault="005813BE"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hint="eastAsia"/>
          <w:sz w:val="20"/>
          <w:szCs w:val="20"/>
        </w:rPr>
        <w:t>用途：</w:t>
      </w:r>
      <w:r w:rsidR="00E93759" w:rsidRPr="00E93759">
        <w:rPr>
          <w:rFonts w:ascii="ＭＳ ゴシック" w:eastAsia="ＭＳ ゴシック" w:hAnsi="ＭＳ ゴシック" w:cs="ＭＳ Ｐゴシック" w:hint="eastAsia"/>
          <w:kern w:val="0"/>
          <w:sz w:val="20"/>
          <w:szCs w:val="20"/>
        </w:rPr>
        <w:t>休憩所、展望台</w:t>
      </w:r>
    </w:p>
    <w:p w14:paraId="793107CC"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構造設計：</w:t>
      </w:r>
      <w:r w:rsidRPr="00E93759">
        <w:rPr>
          <w:rFonts w:ascii="ＭＳ ゴシック" w:eastAsia="ＭＳ ゴシック" w:hAnsi="ＭＳ ゴシック" w:cs="ＭＳ Ｐゴシック" w:hint="eastAsia"/>
          <w:kern w:val="0"/>
          <w:sz w:val="20"/>
          <w:szCs w:val="20"/>
        </w:rPr>
        <w:t>TIS&amp;PARTNERS</w:t>
      </w:r>
    </w:p>
    <w:p w14:paraId="5D3686A5" w14:textId="3AE0E422" w:rsidR="00E93759" w:rsidRPr="00E93759" w:rsidRDefault="002168F4"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設備設計：</w:t>
      </w:r>
      <w:r w:rsidR="00E93759" w:rsidRPr="00E93759">
        <w:rPr>
          <w:rFonts w:ascii="ＭＳ ゴシック" w:eastAsia="ＭＳ ゴシック" w:hAnsi="ＭＳ ゴシック" w:cs="ＭＳ Ｐゴシック" w:hint="eastAsia"/>
          <w:kern w:val="0"/>
          <w:sz w:val="20"/>
          <w:szCs w:val="20"/>
        </w:rPr>
        <w:t>新日本設備計画</w:t>
      </w:r>
    </w:p>
    <w:p w14:paraId="6BB534BB"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家具デザイン：</w:t>
      </w:r>
      <w:r w:rsidRPr="00E93759">
        <w:rPr>
          <w:rFonts w:ascii="ＭＳ ゴシック" w:eastAsia="ＭＳ ゴシック" w:hAnsi="ＭＳ ゴシック" w:cs="ＭＳ Ｐゴシック" w:hint="eastAsia"/>
          <w:kern w:val="0"/>
          <w:sz w:val="20"/>
          <w:szCs w:val="20"/>
        </w:rPr>
        <w:t>藤江和子アトリエ</w:t>
      </w:r>
    </w:p>
    <w:p w14:paraId="769EF4AF"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施工：</w:t>
      </w:r>
      <w:r w:rsidRPr="00E93759">
        <w:rPr>
          <w:rFonts w:ascii="ＭＳ ゴシック" w:eastAsia="ＭＳ ゴシック" w:hAnsi="ＭＳ ゴシック" w:cs="ＭＳ Ｐゴシック" w:hint="eastAsia"/>
          <w:kern w:val="0"/>
          <w:sz w:val="20"/>
          <w:szCs w:val="20"/>
        </w:rPr>
        <w:t>第1期工事-山田組、第2期工事-清水建設北九州事務所</w:t>
      </w:r>
    </w:p>
    <w:p w14:paraId="5F965B36"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構造規模：</w:t>
      </w:r>
      <w:r w:rsidRPr="00E93759">
        <w:rPr>
          <w:rFonts w:ascii="ＭＳ ゴシック" w:eastAsia="ＭＳ ゴシック" w:hAnsi="ＭＳ ゴシック" w:cs="ＭＳ Ｐゴシック" w:hint="eastAsia"/>
          <w:kern w:val="0"/>
          <w:sz w:val="20"/>
          <w:szCs w:val="20"/>
        </w:rPr>
        <w:t>組積造地上2階、塔屋1階</w:t>
      </w:r>
    </w:p>
    <w:p w14:paraId="64284F47"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敷地面積：</w:t>
      </w:r>
      <w:r w:rsidRPr="00E93759">
        <w:rPr>
          <w:rFonts w:ascii="ＭＳ ゴシック" w:eastAsia="ＭＳ ゴシック" w:hAnsi="ＭＳ ゴシック" w:cs="ＭＳ Ｐゴシック" w:hint="eastAsia"/>
          <w:kern w:val="0"/>
          <w:sz w:val="20"/>
          <w:szCs w:val="20"/>
        </w:rPr>
        <w:t>1,476.46</w:t>
      </w:r>
    </w:p>
    <w:p w14:paraId="0DB1BA1E"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建築面積：</w:t>
      </w:r>
      <w:r w:rsidRPr="00E93759">
        <w:rPr>
          <w:rFonts w:ascii="ＭＳ ゴシック" w:eastAsia="ＭＳ ゴシック" w:hAnsi="ＭＳ ゴシック" w:cs="ＭＳ Ｐゴシック" w:hint="eastAsia"/>
          <w:kern w:val="0"/>
          <w:sz w:val="20"/>
          <w:szCs w:val="20"/>
        </w:rPr>
        <w:t>533.37</w:t>
      </w:r>
    </w:p>
    <w:p w14:paraId="2366B7B5" w14:textId="77777777" w:rsidR="00E93759" w:rsidRPr="00E93759" w:rsidRDefault="00E93759"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延べ床面積：</w:t>
      </w:r>
      <w:r w:rsidRPr="00E93759">
        <w:rPr>
          <w:rFonts w:ascii="ＭＳ ゴシック" w:eastAsia="ＭＳ ゴシック" w:hAnsi="ＭＳ ゴシック" w:cs="ＭＳ Ｐゴシック" w:hint="eastAsia"/>
          <w:kern w:val="0"/>
          <w:sz w:val="20"/>
          <w:szCs w:val="20"/>
        </w:rPr>
        <w:t>897.90</w:t>
      </w:r>
    </w:p>
    <w:p w14:paraId="55AA2302" w14:textId="0FD84109" w:rsidR="00E93759" w:rsidRPr="00E93759" w:rsidRDefault="005813BE"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hint="eastAsia"/>
          <w:sz w:val="20"/>
          <w:szCs w:val="20"/>
          <w:bdr w:val="none" w:sz="0" w:space="0" w:color="auto" w:frame="1"/>
        </w:rPr>
        <w:t>竣工：</w:t>
      </w:r>
      <w:r w:rsidR="00E93759" w:rsidRPr="00E93759">
        <w:rPr>
          <w:rFonts w:ascii="ＭＳ ゴシック" w:eastAsia="ＭＳ ゴシック" w:hAnsi="ＭＳ ゴシック" w:cs="ＭＳ Ｐゴシック" w:hint="eastAsia"/>
          <w:kern w:val="0"/>
          <w:sz w:val="20"/>
          <w:szCs w:val="20"/>
        </w:rPr>
        <w:t>1994.11</w:t>
      </w:r>
    </w:p>
    <w:p w14:paraId="1F5D4F19" w14:textId="77777777" w:rsidR="00E93759" w:rsidRPr="00E93759" w:rsidRDefault="00A95CFC" w:rsidP="00E93759">
      <w:pPr>
        <w:widowControl/>
        <w:jc w:val="left"/>
        <w:rPr>
          <w:rFonts w:ascii="ＭＳ ゴシック" w:eastAsia="ＭＳ ゴシック" w:hAnsi="ＭＳ ゴシック" w:cs="ＭＳ Ｐゴシック"/>
          <w:kern w:val="0"/>
          <w:sz w:val="20"/>
          <w:szCs w:val="20"/>
        </w:rPr>
      </w:pPr>
      <w:r w:rsidRPr="00E93759">
        <w:rPr>
          <w:rFonts w:ascii="ＭＳ ゴシック" w:eastAsia="ＭＳ ゴシック" w:hAnsi="ＭＳ ゴシック" w:cs="ＭＳ Ｐゴシック" w:hint="eastAsia"/>
          <w:kern w:val="0"/>
          <w:sz w:val="20"/>
          <w:szCs w:val="20"/>
        </w:rPr>
        <w:t>写真：</w:t>
      </w:r>
      <w:r w:rsidR="00E93759" w:rsidRPr="00E93759">
        <w:rPr>
          <w:rFonts w:ascii="ＭＳ ゴシック" w:eastAsia="ＭＳ ゴシック" w:hAnsi="ＭＳ ゴシック" w:cs="ＭＳ Ｐゴシック" w:hint="eastAsia"/>
          <w:kern w:val="0"/>
          <w:sz w:val="20"/>
          <w:szCs w:val="20"/>
        </w:rPr>
        <w:t>新建築写真部、相原功</w:t>
      </w:r>
    </w:p>
    <w:p w14:paraId="22E1B38F" w14:textId="59B03EF5" w:rsidR="00047F62" w:rsidRPr="00E93759" w:rsidRDefault="00047F62" w:rsidP="002E2E47">
      <w:pPr>
        <w:widowControl/>
        <w:jc w:val="left"/>
        <w:rPr>
          <w:rFonts w:ascii="ＭＳ ゴシック" w:eastAsia="ＭＳ ゴシック" w:hAnsi="ＭＳ ゴシック" w:cs="ＭＳ Ｐゴシック"/>
          <w:kern w:val="0"/>
          <w:sz w:val="20"/>
          <w:szCs w:val="20"/>
        </w:rPr>
      </w:pPr>
    </w:p>
    <w:p w14:paraId="78D59F03"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この建物はかつての旧門司税関の庁舎である。</w:t>
      </w:r>
      <w:r w:rsidRPr="00E93759">
        <w:rPr>
          <w:rFonts w:ascii="ＭＳ ゴシック" w:eastAsia="ＭＳ ゴシック" w:hAnsi="ＭＳ ゴシック"/>
          <w:kern w:val="0"/>
          <w:sz w:val="20"/>
          <w:szCs w:val="20"/>
          <w:lang w:val="ja-JP"/>
        </w:rPr>
        <w:t>1909</w:t>
      </w:r>
      <w:r w:rsidRPr="00E93759">
        <w:rPr>
          <w:rFonts w:ascii="ＭＳ ゴシック" w:eastAsia="ＭＳ ゴシック" w:hAnsi="ＭＳ ゴシック" w:hint="eastAsia"/>
          <w:kern w:val="0"/>
          <w:sz w:val="20"/>
          <w:szCs w:val="20"/>
          <w:lang w:val="ja-JP"/>
        </w:rPr>
        <w:t>年（明治</w:t>
      </w:r>
      <w:r w:rsidRPr="00E93759">
        <w:rPr>
          <w:rFonts w:ascii="ＭＳ ゴシック" w:eastAsia="ＭＳ ゴシック" w:hAnsi="ＭＳ ゴシック"/>
          <w:kern w:val="0"/>
          <w:sz w:val="20"/>
          <w:szCs w:val="20"/>
          <w:lang w:val="ja-JP"/>
        </w:rPr>
        <w:t>42</w:t>
      </w:r>
      <w:r w:rsidRPr="00E93759">
        <w:rPr>
          <w:rFonts w:ascii="ＭＳ ゴシック" w:eastAsia="ＭＳ ゴシック" w:hAnsi="ＭＳ ゴシック" w:hint="eastAsia"/>
          <w:kern w:val="0"/>
          <w:sz w:val="20"/>
          <w:szCs w:val="20"/>
          <w:lang w:val="ja-JP"/>
        </w:rPr>
        <w:t>年）門司港が一般開港に指定され、税関が設けられたので、</w:t>
      </w:r>
      <w:r w:rsidRPr="00E93759">
        <w:rPr>
          <w:rFonts w:ascii="ＭＳ ゴシック" w:eastAsia="ＭＳ ゴシック" w:hAnsi="ＭＳ ゴシック"/>
          <w:kern w:val="0"/>
          <w:sz w:val="20"/>
          <w:szCs w:val="20"/>
          <w:lang w:val="ja-JP"/>
        </w:rPr>
        <w:t>1912</w:t>
      </w:r>
      <w:r w:rsidRPr="00E93759">
        <w:rPr>
          <w:rFonts w:ascii="ＭＳ ゴシック" w:eastAsia="ＭＳ ゴシック" w:hAnsi="ＭＳ ゴシック" w:hint="eastAsia"/>
          <w:kern w:val="0"/>
          <w:sz w:val="20"/>
          <w:szCs w:val="20"/>
          <w:lang w:val="ja-JP"/>
        </w:rPr>
        <w:t>年（明治</w:t>
      </w:r>
      <w:r w:rsidRPr="00E93759">
        <w:rPr>
          <w:rFonts w:ascii="ＭＳ ゴシック" w:eastAsia="ＭＳ ゴシック" w:hAnsi="ＭＳ ゴシック"/>
          <w:kern w:val="0"/>
          <w:sz w:val="20"/>
          <w:szCs w:val="20"/>
          <w:lang w:val="ja-JP"/>
        </w:rPr>
        <w:t>45</w:t>
      </w:r>
      <w:r w:rsidRPr="00E93759">
        <w:rPr>
          <w:rFonts w:ascii="ＭＳ ゴシック" w:eastAsia="ＭＳ ゴシック" w:hAnsi="ＭＳ ゴシック" w:hint="eastAsia"/>
          <w:kern w:val="0"/>
          <w:sz w:val="20"/>
          <w:szCs w:val="20"/>
          <w:lang w:val="ja-JP"/>
        </w:rPr>
        <w:t>年）妻木頼黄の指導のもとに建築技師咲寿栄一により設計され、昭和初期まで税関庁舎として使用された。その後、この建物は民間に払い下げられ事務所として利用された後、倉庫に転用された。その際に、海側の両翼部が取り壊され、窓はコンクリートブロックで塞がれ、</w:t>
      </w:r>
      <w:r w:rsidRPr="00E93759">
        <w:rPr>
          <w:rFonts w:ascii="ＭＳ ゴシック" w:eastAsia="ＭＳ ゴシック" w:hAnsi="ＭＳ ゴシック"/>
          <w:kern w:val="0"/>
          <w:sz w:val="20"/>
          <w:szCs w:val="20"/>
          <w:lang w:val="ja-JP"/>
        </w:rPr>
        <w:t>2</w:t>
      </w:r>
      <w:r w:rsidRPr="00E93759">
        <w:rPr>
          <w:rFonts w:ascii="ＭＳ ゴシック" w:eastAsia="ＭＳ ゴシック" w:hAnsi="ＭＳ ゴシック" w:hint="eastAsia"/>
          <w:kern w:val="0"/>
          <w:sz w:val="20"/>
          <w:szCs w:val="20"/>
          <w:lang w:val="ja-JP"/>
        </w:rPr>
        <w:t>階の床組みから内装まですべて撤去され、長らく荒廃した姿をさらしていた。</w:t>
      </w:r>
    </w:p>
    <w:p w14:paraId="36423A30" w14:textId="6D990AEC"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しかし残された御影石の装飾などを見れば、明治時代の赤煉瓦建築として貴重な遺構であるだけでなく、門司港地区の歴史的建造物群の中でも意匠的にも優れた建物であることは十分にうかがい知ることができた。北九州市では、門司港港湾地域の活性化策として進めている門司レトロ地区を構成する施設として、この建物を活用するために取得。九州芸術工科大学片野博助教授を座長とする保存検討委員会に保存、修復方法を諮問し、両翼部の塔の復元を含む、復元・改修による動態保存の提言を受け、今回の改修工事</w:t>
      </w:r>
      <w:r w:rsidRPr="00E93759">
        <w:rPr>
          <w:rFonts w:ascii="ＭＳ ゴシック" w:eastAsia="ＭＳ ゴシック" w:hAnsi="ＭＳ ゴシック"/>
          <w:kern w:val="0"/>
          <w:sz w:val="20"/>
          <w:szCs w:val="20"/>
          <w:lang w:val="ja-JP"/>
        </w:rPr>
        <w:t>(1992</w:t>
      </w:r>
      <w:r w:rsidRPr="00E93759">
        <w:rPr>
          <w:rFonts w:ascii="ＭＳ ゴシック" w:eastAsia="ＭＳ ゴシック" w:hAnsi="ＭＳ ゴシック" w:hint="eastAsia"/>
          <w:kern w:val="0"/>
          <w:sz w:val="20"/>
          <w:szCs w:val="20"/>
          <w:lang w:val="ja-JP"/>
        </w:rPr>
        <w:t>年〜</w:t>
      </w:r>
      <w:r w:rsidRPr="00E93759">
        <w:rPr>
          <w:rFonts w:ascii="ＭＳ ゴシック" w:eastAsia="ＭＳ ゴシック" w:hAnsi="ＭＳ ゴシック"/>
          <w:kern w:val="0"/>
          <w:sz w:val="20"/>
          <w:szCs w:val="20"/>
          <w:lang w:val="ja-JP"/>
        </w:rPr>
        <w:t>1994</w:t>
      </w:r>
      <w:r w:rsidRPr="00E93759">
        <w:rPr>
          <w:rFonts w:ascii="ＭＳ ゴシック" w:eastAsia="ＭＳ ゴシック" w:hAnsi="ＭＳ ゴシック" w:hint="eastAsia"/>
          <w:kern w:val="0"/>
          <w:sz w:val="20"/>
          <w:szCs w:val="20"/>
          <w:lang w:val="ja-JP"/>
        </w:rPr>
        <w:t>年）となった。</w:t>
      </w:r>
    </w:p>
    <w:p w14:paraId="25BF2645" w14:textId="2344FED1"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今回の保存・改修工事は、既存煉瓦躯体、瓦屋根の補修・復元工事と新たなデザインによる改修工事に大別できる。</w:t>
      </w:r>
    </w:p>
    <w:p w14:paraId="312BEEF2"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補修・復元工事は、</w:t>
      </w:r>
    </w:p>
    <w:p w14:paraId="7D7A977F"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kern w:val="0"/>
          <w:sz w:val="20"/>
          <w:szCs w:val="20"/>
          <w:lang w:val="ja-JP"/>
        </w:rPr>
        <w:t>①</w:t>
      </w:r>
      <w:r w:rsidRPr="00E93759">
        <w:rPr>
          <w:rFonts w:ascii="ＭＳ ゴシック" w:eastAsia="ＭＳ ゴシック" w:hAnsi="ＭＳ ゴシック" w:hint="eastAsia"/>
          <w:kern w:val="0"/>
          <w:sz w:val="20"/>
          <w:szCs w:val="20"/>
          <w:lang w:val="ja-JP"/>
        </w:rPr>
        <w:t>煉瓦躯体の補修、補強</w:t>
      </w:r>
    </w:p>
    <w:p w14:paraId="6312DE51"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kern w:val="0"/>
          <w:sz w:val="20"/>
          <w:szCs w:val="20"/>
          <w:lang w:val="ja-JP"/>
        </w:rPr>
        <w:t>②</w:t>
      </w:r>
      <w:r w:rsidRPr="00E93759">
        <w:rPr>
          <w:rFonts w:ascii="ＭＳ ゴシック" w:eastAsia="ＭＳ ゴシック" w:hAnsi="ＭＳ ゴシック" w:hint="eastAsia"/>
          <w:kern w:val="0"/>
          <w:sz w:val="20"/>
          <w:szCs w:val="20"/>
          <w:lang w:val="ja-JP"/>
        </w:rPr>
        <w:t>不同沈下対策</w:t>
      </w:r>
    </w:p>
    <w:p w14:paraId="65E7BAF1"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kern w:val="0"/>
          <w:sz w:val="20"/>
          <w:szCs w:val="20"/>
          <w:lang w:val="ja-JP"/>
        </w:rPr>
        <w:t>③</w:t>
      </w:r>
      <w:r w:rsidRPr="00E93759">
        <w:rPr>
          <w:rFonts w:ascii="ＭＳ ゴシック" w:eastAsia="ＭＳ ゴシック" w:hAnsi="ＭＳ ゴシック" w:hint="eastAsia"/>
          <w:kern w:val="0"/>
          <w:sz w:val="20"/>
          <w:szCs w:val="20"/>
          <w:lang w:val="ja-JP"/>
        </w:rPr>
        <w:t>建物外観の復元</w:t>
      </w:r>
    </w:p>
    <w:p w14:paraId="05FB9083"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lastRenderedPageBreak/>
        <w:t>である。</w:t>
      </w:r>
      <w:r w:rsidRPr="00E93759">
        <w:rPr>
          <w:rFonts w:ascii="ＭＳ ゴシック" w:eastAsia="ＭＳ ゴシック" w:hAnsi="ＭＳ ゴシック"/>
          <w:kern w:val="0"/>
          <w:sz w:val="20"/>
          <w:szCs w:val="20"/>
          <w:lang w:val="ja-JP"/>
        </w:rPr>
        <w:t>①</w:t>
      </w:r>
      <w:r w:rsidRPr="00E93759">
        <w:rPr>
          <w:rFonts w:ascii="ＭＳ ゴシック" w:eastAsia="ＭＳ ゴシック" w:hAnsi="ＭＳ ゴシック" w:hint="eastAsia"/>
          <w:kern w:val="0"/>
          <w:sz w:val="20"/>
          <w:szCs w:val="20"/>
          <w:lang w:val="ja-JP"/>
        </w:rPr>
        <w:t>については控壁の新設、壁量不足を補うための煉瓦による壁厚の増し積み、大断面集成材による臥梁の追加などである。</w:t>
      </w:r>
      <w:r w:rsidRPr="00E93759">
        <w:rPr>
          <w:rFonts w:ascii="ＭＳ ゴシック" w:eastAsia="ＭＳ ゴシック" w:hAnsi="ＭＳ ゴシック"/>
          <w:kern w:val="0"/>
          <w:sz w:val="20"/>
          <w:szCs w:val="20"/>
          <w:lang w:val="ja-JP"/>
        </w:rPr>
        <w:t>②</w:t>
      </w:r>
      <w:r w:rsidRPr="00E93759">
        <w:rPr>
          <w:rFonts w:ascii="ＭＳ ゴシック" w:eastAsia="ＭＳ ゴシック" w:hAnsi="ＭＳ ゴシック" w:hint="eastAsia"/>
          <w:kern w:val="0"/>
          <w:sz w:val="20"/>
          <w:szCs w:val="20"/>
          <w:lang w:val="ja-JP"/>
        </w:rPr>
        <w:t>は、主に松杭の柱頭の腐食と地盤の流出によるものなので、空隙部分にセメントベントナイトを注入している。</w:t>
      </w:r>
      <w:r w:rsidRPr="00E93759">
        <w:rPr>
          <w:rFonts w:ascii="ＭＳ ゴシック" w:eastAsia="ＭＳ ゴシック" w:hAnsi="ＭＳ ゴシック"/>
          <w:kern w:val="0"/>
          <w:sz w:val="20"/>
          <w:szCs w:val="20"/>
          <w:lang w:val="ja-JP"/>
        </w:rPr>
        <w:t>③</w:t>
      </w:r>
      <w:r w:rsidRPr="00E93759">
        <w:rPr>
          <w:rFonts w:ascii="ＭＳ ゴシック" w:eastAsia="ＭＳ ゴシック" w:hAnsi="ＭＳ ゴシック" w:hint="eastAsia"/>
          <w:kern w:val="0"/>
          <w:sz w:val="20"/>
          <w:szCs w:val="20"/>
          <w:lang w:val="ja-JP"/>
        </w:rPr>
        <w:t>は、原則的には倉庫使用時以前、できれば創建当時の姿に戻すことであるが、竣工当時の写真の点数に限度もあり、十分考証ができなかったので、復元は最小限にとどめ、場所によっては倉庫使用時の改変も「時間の痕跡」として残した。そのひとつの例が、倉庫への物の出し入れのために大きく開けられた東西の大きな開口である。あえて復元を</w:t>
      </w:r>
      <w:proofErr w:type="gramStart"/>
      <w:r w:rsidRPr="00E93759">
        <w:rPr>
          <w:rFonts w:ascii="ＭＳ ゴシック" w:eastAsia="ＭＳ ゴシック" w:hAnsi="ＭＳ ゴシック" w:hint="eastAsia"/>
          <w:kern w:val="0"/>
          <w:sz w:val="20"/>
          <w:szCs w:val="20"/>
          <w:lang w:val="ja-JP"/>
        </w:rPr>
        <w:t>せ</w:t>
      </w:r>
      <w:proofErr w:type="gramEnd"/>
      <w:r w:rsidRPr="00E93759">
        <w:rPr>
          <w:rFonts w:ascii="ＭＳ ゴシック" w:eastAsia="ＭＳ ゴシック" w:hAnsi="ＭＳ ゴシック" w:hint="eastAsia"/>
          <w:kern w:val="0"/>
          <w:sz w:val="20"/>
          <w:szCs w:val="20"/>
          <w:lang w:val="ja-JP"/>
        </w:rPr>
        <w:t>はめた大開口としている。この考え方は、内部のインテリアについても同様で、復元は基本的には行わず。汚れた煉瓦をそのまま見せた。</w:t>
      </w:r>
    </w:p>
    <w:p w14:paraId="1EE3A6B7"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一方、新たなデザインによる改修工事は、</w:t>
      </w:r>
    </w:p>
    <w:p w14:paraId="1E7F8C01"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・木造軸組みによる</w:t>
      </w:r>
      <w:r w:rsidRPr="00E93759">
        <w:rPr>
          <w:rFonts w:ascii="ＭＳ ゴシック" w:eastAsia="ＭＳ ゴシック" w:hAnsi="ＭＳ ゴシック"/>
          <w:kern w:val="0"/>
          <w:sz w:val="20"/>
          <w:szCs w:val="20"/>
          <w:lang w:val="ja-JP"/>
        </w:rPr>
        <w:t>2</w:t>
      </w:r>
      <w:r w:rsidRPr="00E93759">
        <w:rPr>
          <w:rFonts w:ascii="ＭＳ ゴシック" w:eastAsia="ＭＳ ゴシック" w:hAnsi="ＭＳ ゴシック" w:hint="eastAsia"/>
          <w:kern w:val="0"/>
          <w:sz w:val="20"/>
          <w:szCs w:val="20"/>
          <w:lang w:val="ja-JP"/>
        </w:rPr>
        <w:t>階の新設</w:t>
      </w:r>
    </w:p>
    <w:p w14:paraId="1E2ACDD2"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・集成材を使った小屋組みの新設</w:t>
      </w:r>
    </w:p>
    <w:p w14:paraId="6B26A164"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・入口キャノピーの新設</w:t>
      </w:r>
    </w:p>
    <w:p w14:paraId="440A6AB2"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・護岸側にあった平家の付属屋（創建当時からのものかどうかはわからない</w:t>
      </w:r>
      <w:r w:rsidRPr="00E93759">
        <w:rPr>
          <w:rFonts w:ascii="ＭＳ ゴシック" w:eastAsia="ＭＳ ゴシック" w:hAnsi="ＭＳ ゴシック"/>
          <w:kern w:val="0"/>
          <w:sz w:val="20"/>
          <w:szCs w:val="20"/>
          <w:lang w:val="ja-JP"/>
        </w:rPr>
        <w:t>)</w:t>
      </w:r>
      <w:r w:rsidRPr="00E93759">
        <w:rPr>
          <w:rFonts w:ascii="ＭＳ ゴシック" w:eastAsia="ＭＳ ゴシック" w:hAnsi="ＭＳ ゴシック" w:hint="eastAsia"/>
          <w:kern w:val="0"/>
          <w:sz w:val="20"/>
          <w:szCs w:val="20"/>
          <w:lang w:val="ja-JP"/>
        </w:rPr>
        <w:t>の平面形</w:t>
      </w:r>
    </w:p>
    <w:p w14:paraId="07CC5A2E" w14:textId="28F04DCD" w:rsidR="00E93759" w:rsidRPr="00E93759" w:rsidRDefault="00E93759" w:rsidP="00E93759">
      <w:pPr>
        <w:widowControl/>
        <w:jc w:val="left"/>
        <w:rPr>
          <w:rFonts w:ascii="ＭＳ ゴシック" w:eastAsia="ＭＳ ゴシック" w:hAnsi="ＭＳ ゴシック"/>
          <w:kern w:val="0"/>
          <w:sz w:val="20"/>
          <w:szCs w:val="20"/>
          <w:lang w:val="ja-JP"/>
        </w:rPr>
      </w:pPr>
      <w:proofErr w:type="gramStart"/>
      <w:r w:rsidRPr="00E93759">
        <w:rPr>
          <w:rFonts w:ascii="ＭＳ ゴシック" w:eastAsia="ＭＳ ゴシック" w:hAnsi="ＭＳ ゴシック" w:hint="eastAsia"/>
          <w:kern w:val="0"/>
          <w:sz w:val="20"/>
          <w:szCs w:val="20"/>
          <w:lang w:val="ja-JP"/>
        </w:rPr>
        <w:t>だけを</w:t>
      </w:r>
      <w:proofErr w:type="gramEnd"/>
      <w:r w:rsidRPr="00E93759">
        <w:rPr>
          <w:rFonts w:ascii="ＭＳ ゴシック" w:eastAsia="ＭＳ ゴシック" w:hAnsi="ＭＳ ゴシック" w:hint="eastAsia"/>
          <w:kern w:val="0"/>
          <w:sz w:val="20"/>
          <w:szCs w:val="20"/>
          <w:lang w:val="ja-JP"/>
        </w:rPr>
        <w:t>暗示する外構の整備などである。</w:t>
      </w:r>
    </w:p>
    <w:p w14:paraId="45AC3D00" w14:textId="77777777" w:rsidR="00E93759"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屋根は小屋組みが取り替えられており、屋根勾配も創建当時とは違っていたので、新規につくり直した。脆弱な煉瓦壁に不要な横荷重を加えないように、軽い木造とスティールロッドの複合梁を用い、小屋組みを内部空間に積極的に参加させることにした。計画段階では、完成後の使用形態が多目的観光施設というような漠たるものだったので、あまり空間を規定しすぎると将来の利用勝手を制限すると考えた。煉瓦壁によって囲われた空間は、それ以上に強い分節はしないことにした。しかしまったく何もしないで使用者に放り投げるようなことも選択肢から外した。大きすぎる自由はかえって取</w:t>
      </w:r>
      <w:proofErr w:type="gramStart"/>
      <w:r w:rsidRPr="00E93759">
        <w:rPr>
          <w:rFonts w:ascii="ＭＳ ゴシック" w:eastAsia="ＭＳ ゴシック" w:hAnsi="ＭＳ ゴシック" w:hint="eastAsia"/>
          <w:kern w:val="0"/>
          <w:sz w:val="20"/>
          <w:szCs w:val="20"/>
          <w:lang w:val="ja-JP"/>
        </w:rPr>
        <w:t>っ</w:t>
      </w:r>
      <w:proofErr w:type="gramEnd"/>
      <w:r w:rsidRPr="00E93759">
        <w:rPr>
          <w:rFonts w:ascii="ＭＳ ゴシック" w:eastAsia="ＭＳ ゴシック" w:hAnsi="ＭＳ ゴシック" w:hint="eastAsia"/>
          <w:kern w:val="0"/>
          <w:sz w:val="20"/>
          <w:szCs w:val="20"/>
          <w:lang w:val="ja-JP"/>
        </w:rPr>
        <w:t>かかりをなくすと考えたからである。むしろ使い方を喚起するような働きかけは必要であると考え、煉瓦の壁によって大きく囲われた空間の中に細いフレームを挿入し、それに格子組みのスクリーンを絡ませ、それぞれの空間に固有の性格を与えつつ相互に響き合う関係を目指した。煉瓦の壁の中での工事という性格も考慮して、このフレームの材料にも軽い木造（燃え代構造）を選択した。このフレームもやはり煉瓦壁体に力学的負荷をかけないよう、すべて自立している。そして集成材の角柱を壁際に立たせることにより。ふたつの時代の構造物を近接させて見せ、両者の間に強い緊張関係をつくり出した。</w:t>
      </w:r>
    </w:p>
    <w:p w14:paraId="7BACFBDE" w14:textId="77777777" w:rsidR="00E93759" w:rsidRPr="00E93759" w:rsidRDefault="00E93759" w:rsidP="00E93759">
      <w:pPr>
        <w:widowControl/>
        <w:jc w:val="left"/>
        <w:rPr>
          <w:rFonts w:ascii="ＭＳ ゴシック" w:eastAsia="ＭＳ ゴシック" w:hAnsi="ＭＳ ゴシック"/>
          <w:kern w:val="0"/>
          <w:sz w:val="20"/>
          <w:szCs w:val="20"/>
          <w:lang w:val="ja-JP"/>
        </w:rPr>
      </w:pPr>
    </w:p>
    <w:p w14:paraId="56D31C2E" w14:textId="36476FCE" w:rsidR="002168F4" w:rsidRPr="00E93759" w:rsidRDefault="00E93759" w:rsidP="00E93759">
      <w:pPr>
        <w:widowControl/>
        <w:jc w:val="left"/>
        <w:rPr>
          <w:rFonts w:ascii="ＭＳ ゴシック" w:eastAsia="ＭＳ ゴシック" w:hAnsi="ＭＳ ゴシック"/>
          <w:kern w:val="0"/>
          <w:sz w:val="20"/>
          <w:szCs w:val="20"/>
          <w:lang w:val="ja-JP"/>
        </w:rPr>
      </w:pPr>
      <w:r w:rsidRPr="00E93759">
        <w:rPr>
          <w:rFonts w:ascii="ＭＳ ゴシック" w:eastAsia="ＭＳ ゴシック" w:hAnsi="ＭＳ ゴシック" w:hint="eastAsia"/>
          <w:kern w:val="0"/>
          <w:sz w:val="20"/>
          <w:szCs w:val="20"/>
          <w:lang w:val="ja-JP"/>
        </w:rPr>
        <w:t>この施設は、</w:t>
      </w:r>
      <w:r w:rsidRPr="00E93759">
        <w:rPr>
          <w:rFonts w:ascii="ＭＳ ゴシック" w:eastAsia="ＭＳ ゴシック" w:hAnsi="ＭＳ ゴシック"/>
          <w:kern w:val="0"/>
          <w:sz w:val="20"/>
          <w:szCs w:val="20"/>
          <w:lang w:val="ja-JP"/>
        </w:rPr>
        <w:t>1994</w:t>
      </w:r>
      <w:r w:rsidRPr="00E93759">
        <w:rPr>
          <w:rFonts w:ascii="ＭＳ ゴシック" w:eastAsia="ＭＳ ゴシック" w:hAnsi="ＭＳ ゴシック" w:hint="eastAsia"/>
          <w:kern w:val="0"/>
          <w:sz w:val="20"/>
          <w:szCs w:val="20"/>
          <w:lang w:val="ja-JP"/>
        </w:rPr>
        <w:t>年秋の開業以来、さまざまな展覧会やコンサート、</w:t>
      </w:r>
      <w:r w:rsidRPr="00E93759">
        <w:rPr>
          <w:rFonts w:ascii="ＭＳ ゴシック" w:eastAsia="ＭＳ ゴシック" w:hAnsi="ＭＳ ゴシック"/>
          <w:kern w:val="0"/>
          <w:sz w:val="20"/>
          <w:szCs w:val="20"/>
          <w:lang w:val="ja-JP"/>
        </w:rPr>
        <w:t>TV</w:t>
      </w:r>
      <w:r w:rsidRPr="00E93759">
        <w:rPr>
          <w:rFonts w:ascii="ＭＳ ゴシック" w:eastAsia="ＭＳ ゴシック" w:hAnsi="ＭＳ ゴシック" w:hint="eastAsia"/>
          <w:kern w:val="0"/>
          <w:sz w:val="20"/>
          <w:szCs w:val="20"/>
          <w:lang w:val="ja-JP"/>
        </w:rPr>
        <w:t>番組の収録などに年間を通して活用されている。レトロ地区の核施設として、市民や旅行者に親しまれているのを見るのは設計者としてもうれしいことである。</w:t>
      </w:r>
      <w:r w:rsidR="002168F4" w:rsidRPr="00E93759">
        <w:rPr>
          <w:rFonts w:ascii="ＭＳ ゴシック" w:eastAsia="ＭＳ ゴシック" w:hAnsi="ＭＳ ゴシック" w:hint="eastAsia"/>
          <w:kern w:val="0"/>
          <w:sz w:val="20"/>
          <w:szCs w:val="20"/>
          <w:lang w:val="ja-JP"/>
        </w:rPr>
        <w:t>３　エントランスホール。　館名サイン、ロゴは矢萩による。</w:t>
      </w:r>
    </w:p>
    <w:p w14:paraId="7BECF363" w14:textId="77777777" w:rsidR="002168F4" w:rsidRPr="00E93759" w:rsidRDefault="002168F4" w:rsidP="002168F4">
      <w:pPr>
        <w:widowControl/>
        <w:jc w:val="left"/>
        <w:rPr>
          <w:rFonts w:ascii="ＭＳ ゴシック" w:eastAsia="ＭＳ ゴシック" w:hAnsi="ＭＳ ゴシック" w:cs="Century"/>
          <w:kern w:val="0"/>
          <w:sz w:val="20"/>
          <w:szCs w:val="20"/>
          <w:lang w:val="ja-JP"/>
        </w:rPr>
      </w:pPr>
    </w:p>
    <w:p w14:paraId="6E53FE84" w14:textId="77777777" w:rsidR="00290EFF" w:rsidRPr="00E93759" w:rsidRDefault="00290EFF" w:rsidP="002E2E47">
      <w:pPr>
        <w:widowControl/>
        <w:jc w:val="left"/>
        <w:rPr>
          <w:rFonts w:ascii="ＭＳ ゴシック" w:eastAsia="ＭＳ ゴシック" w:hAnsi="ＭＳ ゴシック" w:cs="ＭＳ Ｐゴシック"/>
          <w:kern w:val="0"/>
          <w:sz w:val="20"/>
          <w:szCs w:val="20"/>
        </w:rPr>
      </w:pPr>
    </w:p>
    <w:sectPr w:rsidR="00290EFF" w:rsidRPr="00E937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168F4"/>
    <w:rsid w:val="00290EFF"/>
    <w:rsid w:val="002C08BB"/>
    <w:rsid w:val="002E2E47"/>
    <w:rsid w:val="00314F14"/>
    <w:rsid w:val="00362CDB"/>
    <w:rsid w:val="00510001"/>
    <w:rsid w:val="005813BE"/>
    <w:rsid w:val="005B34E6"/>
    <w:rsid w:val="005C1D6C"/>
    <w:rsid w:val="005F3BF4"/>
    <w:rsid w:val="00736211"/>
    <w:rsid w:val="007D1E40"/>
    <w:rsid w:val="00980B22"/>
    <w:rsid w:val="00A95CFC"/>
    <w:rsid w:val="00CF2D1B"/>
    <w:rsid w:val="00D7368E"/>
    <w:rsid w:val="00DD187C"/>
    <w:rsid w:val="00E807EF"/>
    <w:rsid w:val="00E93759"/>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33855159">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68324961">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16846467">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545078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63185065">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4477204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7536332">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498582">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99708955">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69897229">
      <w:bodyDiv w:val="1"/>
      <w:marLeft w:val="0"/>
      <w:marRight w:val="0"/>
      <w:marTop w:val="0"/>
      <w:marBottom w:val="0"/>
      <w:divBdr>
        <w:top w:val="none" w:sz="0" w:space="0" w:color="auto"/>
        <w:left w:val="none" w:sz="0" w:space="0" w:color="auto"/>
        <w:bottom w:val="none" w:sz="0" w:space="0" w:color="auto"/>
        <w:right w:val="none" w:sz="0" w:space="0" w:color="auto"/>
      </w:divBdr>
    </w:div>
    <w:div w:id="127894964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0211699">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5088620">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95297645">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05199680">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60074165">
      <w:bodyDiv w:val="1"/>
      <w:marLeft w:val="0"/>
      <w:marRight w:val="0"/>
      <w:marTop w:val="0"/>
      <w:marBottom w:val="0"/>
      <w:divBdr>
        <w:top w:val="none" w:sz="0" w:space="0" w:color="auto"/>
        <w:left w:val="none" w:sz="0" w:space="0" w:color="auto"/>
        <w:bottom w:val="none" w:sz="0" w:space="0" w:color="auto"/>
        <w:right w:val="none" w:sz="0" w:space="0" w:color="auto"/>
      </w:divBdr>
    </w:div>
    <w:div w:id="1896043349">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27321514">
      <w:bodyDiv w:val="1"/>
      <w:marLeft w:val="0"/>
      <w:marRight w:val="0"/>
      <w:marTop w:val="0"/>
      <w:marBottom w:val="0"/>
      <w:divBdr>
        <w:top w:val="none" w:sz="0" w:space="0" w:color="auto"/>
        <w:left w:val="none" w:sz="0" w:space="0" w:color="auto"/>
        <w:bottom w:val="none" w:sz="0" w:space="0" w:color="auto"/>
        <w:right w:val="none" w:sz="0" w:space="0" w:color="auto"/>
      </w:divBdr>
    </w:div>
    <w:div w:id="2037925941">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23</cp:revision>
  <dcterms:created xsi:type="dcterms:W3CDTF">2021-03-12T04:22:00Z</dcterms:created>
  <dcterms:modified xsi:type="dcterms:W3CDTF">2021-03-12T14:30:00Z</dcterms:modified>
</cp:coreProperties>
</file>