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BC90" w14:textId="77777777" w:rsidR="003C1C5F" w:rsidRPr="0000084B" w:rsidRDefault="00C65B44" w:rsidP="0024414B">
      <w:pPr>
        <w:pStyle w:val="a4"/>
        <w:outlineLvl w:val="0"/>
        <w:rPr>
          <w:rFonts w:ascii="Helvetica" w:eastAsia="ＭＳ ゴシック" w:hAnsi="Helvetica" w:cs="Helvetica"/>
          <w:bCs/>
          <w:color w:val="EE220C"/>
          <w:sz w:val="20"/>
          <w:szCs w:val="24"/>
        </w:rPr>
      </w:pPr>
      <w:r w:rsidRPr="0000084B">
        <w:rPr>
          <w:rFonts w:ascii="Helvetica" w:eastAsia="ＭＳ ゴシック" w:hAnsi="Helvetica"/>
          <w:bCs/>
          <w:color w:val="EE220C"/>
          <w:sz w:val="20"/>
          <w:szCs w:val="24"/>
        </w:rPr>
        <w:t xml:space="preserve">Project title: </w:t>
      </w:r>
      <w:r w:rsidR="0024414B" w:rsidRPr="0000084B">
        <w:rPr>
          <w:rFonts w:ascii="Helvetica" w:eastAsia="ＭＳ ゴシック" w:hAnsi="Helvetica"/>
          <w:bCs/>
          <w:color w:val="EE220C"/>
          <w:sz w:val="20"/>
          <w:szCs w:val="24"/>
        </w:rPr>
        <w:t>K-HALL</w:t>
      </w:r>
    </w:p>
    <w:p w14:paraId="448DAB9E" w14:textId="77777777" w:rsidR="00A04448" w:rsidRPr="0000084B" w:rsidRDefault="00A04448" w:rsidP="00A04448">
      <w:pPr>
        <w:pStyle w:val="a4"/>
        <w:rPr>
          <w:rFonts w:ascii="Helvetica" w:eastAsia="ＭＳ ゴシック" w:hAnsi="Helvetica" w:cs="Helvetica"/>
          <w:sz w:val="20"/>
          <w:szCs w:val="24"/>
        </w:rPr>
      </w:pPr>
    </w:p>
    <w:p w14:paraId="09FD94EF" w14:textId="77777777" w:rsidR="00DE1B1D" w:rsidRPr="0000084B" w:rsidRDefault="00DE1B1D">
      <w:pPr>
        <w:pStyle w:val="a4"/>
        <w:rPr>
          <w:rFonts w:ascii="Helvetica" w:eastAsia="ＭＳ ゴシック" w:hAnsi="Helvetica" w:cs="Helvetica"/>
          <w:sz w:val="20"/>
          <w:szCs w:val="24"/>
        </w:rPr>
      </w:pPr>
    </w:p>
    <w:p w14:paraId="604741B4" w14:textId="77777777" w:rsidR="00D430B9" w:rsidRPr="00D430B9" w:rsidRDefault="00D430B9" w:rsidP="00D430B9">
      <w:pPr>
        <w:pStyle w:val="a4"/>
        <w:rPr>
          <w:rFonts w:ascii="Helvetica" w:eastAsia="ＭＳ ゴシック" w:hAnsi="Helvetica"/>
          <w:color w:val="auto"/>
          <w:sz w:val="20"/>
          <w:szCs w:val="20"/>
          <w:lang w:val="ja-JP"/>
        </w:rPr>
      </w:pPr>
      <w:r w:rsidRPr="00D430B9">
        <w:rPr>
          <w:rFonts w:ascii="Helvetica" w:eastAsia="ＭＳ ゴシック" w:hAnsi="Helvetica"/>
          <w:color w:val="auto"/>
          <w:sz w:val="20"/>
          <w:szCs w:val="20"/>
          <w:lang w:val="ja-JP"/>
        </w:rPr>
        <w:t>YKK</w:t>
      </w:r>
      <w:r w:rsidRPr="00D430B9">
        <w:rPr>
          <w:rFonts w:ascii="Helvetica" w:eastAsia="ＭＳ ゴシック" w:hAnsi="Helvetica"/>
          <w:color w:val="auto"/>
          <w:sz w:val="20"/>
          <w:szCs w:val="20"/>
          <w:lang w:val="ja-JP"/>
        </w:rPr>
        <w:t>はジッパーとアルミサッシなどを</w:t>
      </w:r>
      <w:proofErr w:type="gramStart"/>
      <w:r w:rsidRPr="00D430B9">
        <w:rPr>
          <w:rFonts w:ascii="Helvetica" w:eastAsia="ＭＳ ゴシック" w:hAnsi="Helvetica"/>
          <w:color w:val="auto"/>
          <w:sz w:val="20"/>
          <w:szCs w:val="20"/>
          <w:lang w:val="ja-JP"/>
        </w:rPr>
        <w:t>の</w:t>
      </w:r>
      <w:proofErr w:type="gramEnd"/>
      <w:r w:rsidRPr="00D430B9">
        <w:rPr>
          <w:rFonts w:ascii="Helvetica" w:eastAsia="ＭＳ ゴシック" w:hAnsi="Helvetica"/>
          <w:color w:val="auto"/>
          <w:sz w:val="20"/>
          <w:szCs w:val="20"/>
          <w:lang w:val="ja-JP"/>
        </w:rPr>
        <w:t>建材を製造する国際企業であり、東京に本社があるが、</w:t>
      </w:r>
      <w:r w:rsidRPr="00D430B9">
        <w:rPr>
          <w:rFonts w:ascii="Helvetica" w:eastAsia="ＭＳ ゴシック" w:hAnsi="Helvetica"/>
          <w:color w:val="auto"/>
          <w:sz w:val="20"/>
          <w:szCs w:val="20"/>
          <w:lang w:val="ja-JP"/>
        </w:rPr>
        <w:t>2011</w:t>
      </w:r>
      <w:r w:rsidRPr="00D430B9">
        <w:rPr>
          <w:rFonts w:ascii="Helvetica" w:eastAsia="ＭＳ ゴシック" w:hAnsi="Helvetica"/>
          <w:color w:val="auto"/>
          <w:sz w:val="20"/>
          <w:szCs w:val="20"/>
          <w:lang w:val="ja-JP"/>
        </w:rPr>
        <w:t>年の東北震災の後に本社機能の半分を主力工場がある黒部市に移すことにしたので、これに伴う社員の黒部への移動に応えるために黒部に社員寮を整備する必要性出てきた。</w:t>
      </w:r>
      <w:r w:rsidRPr="00D430B9">
        <w:rPr>
          <w:rFonts w:ascii="Helvetica" w:eastAsia="ＭＳ ゴシック" w:hAnsi="Helvetica"/>
          <w:color w:val="auto"/>
          <w:sz w:val="20"/>
          <w:szCs w:val="20"/>
          <w:lang w:val="ja-JP"/>
        </w:rPr>
        <w:t>YKK</w:t>
      </w:r>
      <w:r w:rsidRPr="00D430B9">
        <w:rPr>
          <w:rFonts w:ascii="Helvetica" w:eastAsia="ＭＳ ゴシック" w:hAnsi="Helvetica"/>
          <w:color w:val="auto"/>
          <w:sz w:val="20"/>
          <w:szCs w:val="20"/>
          <w:lang w:val="ja-JP"/>
        </w:rPr>
        <w:t>は衰退する黒部駅周辺に若者を住まわせることによる地区の再活性化を意図してここを</w:t>
      </w:r>
      <w:r w:rsidRPr="00D430B9">
        <w:rPr>
          <w:rFonts w:ascii="Helvetica" w:eastAsia="ＭＳ ゴシック" w:hAnsi="Helvetica"/>
          <w:color w:val="auto"/>
          <w:sz w:val="20"/>
          <w:szCs w:val="20"/>
          <w:lang w:val="ja-JP"/>
        </w:rPr>
        <w:t>K-town</w:t>
      </w:r>
      <w:r w:rsidRPr="00D430B9">
        <w:rPr>
          <w:rFonts w:ascii="Helvetica" w:eastAsia="ＭＳ ゴシック" w:hAnsi="Helvetica"/>
          <w:color w:val="auto"/>
          <w:sz w:val="20"/>
          <w:szCs w:val="20"/>
          <w:lang w:val="ja-JP"/>
        </w:rPr>
        <w:t>の敷地とした。</w:t>
      </w:r>
      <w:r w:rsidRPr="00D430B9">
        <w:rPr>
          <w:rFonts w:ascii="Helvetica" w:eastAsia="ＭＳ ゴシック" w:hAnsi="Helvetica"/>
          <w:color w:val="auto"/>
          <w:sz w:val="20"/>
          <w:szCs w:val="20"/>
          <w:lang w:val="ja-JP"/>
        </w:rPr>
        <w:t>K-town</w:t>
      </w:r>
      <w:r w:rsidRPr="00D430B9">
        <w:rPr>
          <w:rFonts w:ascii="Helvetica" w:eastAsia="ＭＳ ゴシック" w:hAnsi="Helvetica"/>
          <w:color w:val="auto"/>
          <w:sz w:val="20"/>
          <w:szCs w:val="20"/>
          <w:lang w:val="ja-JP"/>
        </w:rPr>
        <w:t>の計画においてもっとも特徴的なことは、通常の寮のような閉鎖的な配置とは異なることである。我々は寮と近隣の住宅地を一体化することを提案した。</w:t>
      </w:r>
      <w:r w:rsidRPr="00D430B9">
        <w:rPr>
          <w:rFonts w:ascii="Helvetica" w:eastAsia="ＭＳ ゴシック" w:hAnsi="Helvetica"/>
          <w:color w:val="auto"/>
          <w:sz w:val="20"/>
          <w:szCs w:val="20"/>
          <w:lang w:val="ja-JP"/>
        </w:rPr>
        <w:t>K-HALL</w:t>
      </w:r>
      <w:r w:rsidRPr="00D430B9">
        <w:rPr>
          <w:rFonts w:ascii="Helvetica" w:eastAsia="ＭＳ ゴシック" w:hAnsi="Helvetica"/>
          <w:color w:val="auto"/>
          <w:sz w:val="20"/>
          <w:szCs w:val="20"/>
          <w:lang w:val="ja-JP"/>
        </w:rPr>
        <w:t>は、</w:t>
      </w:r>
      <w:r w:rsidRPr="00D430B9">
        <w:rPr>
          <w:rFonts w:ascii="Helvetica" w:eastAsia="ＭＳ ゴシック" w:hAnsi="Helvetica"/>
          <w:color w:val="auto"/>
          <w:sz w:val="20"/>
          <w:szCs w:val="20"/>
          <w:lang w:val="ja-JP"/>
        </w:rPr>
        <w:t>YKK</w:t>
      </w:r>
      <w:r w:rsidRPr="00D430B9">
        <w:rPr>
          <w:rFonts w:ascii="Helvetica" w:eastAsia="ＭＳ ゴシック" w:hAnsi="Helvetica"/>
          <w:color w:val="auto"/>
          <w:sz w:val="20"/>
          <w:szCs w:val="20"/>
          <w:lang w:val="ja-JP"/>
        </w:rPr>
        <w:t>の社員寮である</w:t>
      </w:r>
      <w:r w:rsidRPr="00D430B9">
        <w:rPr>
          <w:rFonts w:ascii="Helvetica" w:eastAsia="ＭＳ ゴシック" w:hAnsi="Helvetica"/>
          <w:color w:val="auto"/>
          <w:sz w:val="20"/>
          <w:szCs w:val="20"/>
          <w:lang w:val="ja-JP"/>
        </w:rPr>
        <w:t>K-town</w:t>
      </w:r>
      <w:r w:rsidRPr="00D430B9">
        <w:rPr>
          <w:rFonts w:ascii="Helvetica" w:eastAsia="ＭＳ ゴシック" w:hAnsi="Helvetica"/>
          <w:color w:val="auto"/>
          <w:sz w:val="20"/>
          <w:szCs w:val="20"/>
          <w:lang w:val="ja-JP"/>
        </w:rPr>
        <w:t>の共用施設であるが、公的な性格のあわせ持っている。それは一般の市民の利用にも開かれているだけではなく、その個性的な姿で、黒部の鉄道駅の前の広場の価値を高めている。</w:t>
      </w:r>
      <w:r w:rsidRPr="00D430B9">
        <w:rPr>
          <w:rFonts w:ascii="Helvetica" w:eastAsia="ＭＳ ゴシック" w:hAnsi="Helvetica"/>
          <w:color w:val="auto"/>
          <w:sz w:val="20"/>
          <w:szCs w:val="20"/>
          <w:lang w:val="ja-JP"/>
        </w:rPr>
        <w:t>K-HALL</w:t>
      </w:r>
      <w:r w:rsidRPr="00D430B9">
        <w:rPr>
          <w:rFonts w:ascii="Helvetica" w:eastAsia="ＭＳ ゴシック" w:hAnsi="Helvetica"/>
          <w:color w:val="auto"/>
          <w:sz w:val="20"/>
          <w:szCs w:val="20"/>
          <w:lang w:val="ja-JP"/>
        </w:rPr>
        <w:t>は、</w:t>
      </w:r>
      <w:r w:rsidRPr="00D430B9">
        <w:rPr>
          <w:rFonts w:ascii="Helvetica" w:eastAsia="ＭＳ ゴシック" w:hAnsi="Helvetica"/>
          <w:color w:val="auto"/>
          <w:sz w:val="20"/>
          <w:szCs w:val="20"/>
          <w:lang w:val="ja-JP"/>
        </w:rPr>
        <w:t xml:space="preserve"> K-town</w:t>
      </w:r>
      <w:r w:rsidRPr="00D430B9">
        <w:rPr>
          <w:rFonts w:ascii="Helvetica" w:eastAsia="ＭＳ ゴシック" w:hAnsi="Helvetica"/>
          <w:color w:val="auto"/>
          <w:sz w:val="20"/>
          <w:szCs w:val="20"/>
          <w:lang w:val="ja-JP"/>
        </w:rPr>
        <w:t>の二つの住宅群を繋ぐ蝶番の芯に位置する。</w:t>
      </w:r>
    </w:p>
    <w:p w14:paraId="28B08F07" w14:textId="77777777" w:rsidR="00D430B9" w:rsidRPr="00D430B9" w:rsidRDefault="00D430B9" w:rsidP="00D430B9">
      <w:pPr>
        <w:pStyle w:val="a4"/>
        <w:rPr>
          <w:rFonts w:ascii="Helvetica" w:eastAsia="ＭＳ ゴシック" w:hAnsi="Helvetica"/>
          <w:color w:val="auto"/>
          <w:sz w:val="20"/>
          <w:szCs w:val="20"/>
          <w:lang w:val="ja-JP"/>
        </w:rPr>
      </w:pPr>
      <w:r w:rsidRPr="00D430B9">
        <w:rPr>
          <w:rFonts w:ascii="Helvetica" w:eastAsia="ＭＳ ゴシック" w:hAnsi="Helvetica" w:hint="eastAsia"/>
          <w:color w:val="auto"/>
          <w:sz w:val="20"/>
          <w:szCs w:val="20"/>
          <w:lang w:val="ja-JP"/>
        </w:rPr>
        <w:t>二階の多目的ホールのフォワイエがある一つのチューブは、折り曲げることで、北側の駅広と東側の美しい山並みと</w:t>
      </w:r>
      <w:r w:rsidRPr="00D430B9">
        <w:rPr>
          <w:rFonts w:ascii="Helvetica" w:eastAsia="ＭＳ ゴシック" w:hAnsi="Helvetica"/>
          <w:color w:val="auto"/>
          <w:sz w:val="20"/>
          <w:szCs w:val="20"/>
          <w:lang w:val="ja-JP"/>
        </w:rPr>
        <w:t>K-town</w:t>
      </w:r>
      <w:r w:rsidRPr="00D430B9">
        <w:rPr>
          <w:rFonts w:ascii="Helvetica" w:eastAsia="ＭＳ ゴシック" w:hAnsi="Helvetica"/>
          <w:color w:val="auto"/>
          <w:sz w:val="20"/>
          <w:szCs w:val="20"/>
          <w:lang w:val="ja-JP"/>
        </w:rPr>
        <w:t>の寮の建物を視覚的に繋げている。</w:t>
      </w:r>
      <w:r w:rsidRPr="00D430B9">
        <w:rPr>
          <w:rFonts w:ascii="Helvetica" w:eastAsia="ＭＳ ゴシック" w:hAnsi="Helvetica" w:hint="eastAsia"/>
          <w:color w:val="auto"/>
          <w:sz w:val="20"/>
          <w:szCs w:val="20"/>
          <w:lang w:val="ja-JP"/>
        </w:rPr>
        <w:t>このチューブの内側は、その両端を鋼製の溝（白く塗装）に差し込んだアーチ型の薄い杉板で覆われている。この小さく浅いアーチが、ゴシックの教会のようにチューブの大きなアーチと響きあっている。</w:t>
      </w:r>
    </w:p>
    <w:p w14:paraId="186BC3F5" w14:textId="77777777" w:rsidR="0000084B" w:rsidRPr="00D430B9" w:rsidRDefault="0000084B" w:rsidP="00D430B9">
      <w:pPr>
        <w:pStyle w:val="a4"/>
        <w:rPr>
          <w:rFonts w:ascii="Helvetica" w:eastAsia="ＭＳ ゴシック" w:hAnsi="Helvetica" w:cs="Helvetica"/>
          <w:sz w:val="20"/>
          <w:szCs w:val="24"/>
        </w:rPr>
      </w:pPr>
    </w:p>
    <w:p w14:paraId="79493B42" w14:textId="77777777" w:rsidR="0000084B" w:rsidRPr="0000084B" w:rsidRDefault="0000084B" w:rsidP="0000084B">
      <w:pPr>
        <w:rPr>
          <w:rFonts w:ascii="Helvetica" w:eastAsia="ＭＳ ゴシック" w:hAnsi="Helvetica"/>
          <w:sz w:val="20"/>
          <w:szCs w:val="20"/>
        </w:rPr>
      </w:pPr>
      <w:r w:rsidRPr="0000084B">
        <w:rPr>
          <w:rFonts w:ascii="Helvetica" w:eastAsia="ＭＳ ゴシック" w:hAnsi="Helvetica" w:hint="eastAsia"/>
          <w:sz w:val="20"/>
          <w:szCs w:val="20"/>
        </w:rPr>
        <w:t>所在地：富山県黒部市天神新</w:t>
      </w:r>
      <w:r w:rsidRPr="0000084B">
        <w:rPr>
          <w:rFonts w:ascii="Helvetica" w:eastAsia="ＭＳ ゴシック" w:hAnsi="Helvetica"/>
          <w:sz w:val="20"/>
          <w:szCs w:val="20"/>
        </w:rPr>
        <w:t>444-9</w:t>
      </w:r>
    </w:p>
    <w:p w14:paraId="09734818" w14:textId="77777777" w:rsidR="0000084B" w:rsidRPr="0000084B" w:rsidRDefault="0000084B" w:rsidP="0000084B">
      <w:pPr>
        <w:rPr>
          <w:rFonts w:ascii="Helvetica" w:eastAsia="ＭＳ ゴシック" w:hAnsi="Helvetica"/>
          <w:sz w:val="20"/>
          <w:szCs w:val="20"/>
        </w:rPr>
      </w:pPr>
      <w:r w:rsidRPr="0000084B">
        <w:rPr>
          <w:rFonts w:ascii="Helvetica" w:eastAsia="ＭＳ ゴシック" w:hAnsi="Helvetica" w:hint="eastAsia"/>
          <w:sz w:val="20"/>
          <w:szCs w:val="20"/>
        </w:rPr>
        <w:t>建築主：</w:t>
      </w:r>
      <w:r w:rsidRPr="0000084B">
        <w:rPr>
          <w:rFonts w:ascii="Helvetica" w:eastAsia="ＭＳ ゴシック" w:hAnsi="Helvetica"/>
          <w:sz w:val="20"/>
          <w:szCs w:val="20"/>
        </w:rPr>
        <w:t>YKK</w:t>
      </w:r>
      <w:r w:rsidRPr="0000084B">
        <w:rPr>
          <w:rFonts w:ascii="Helvetica" w:eastAsia="ＭＳ ゴシック" w:hAnsi="Helvetica" w:hint="eastAsia"/>
          <w:sz w:val="20"/>
          <w:szCs w:val="20"/>
        </w:rPr>
        <w:t>株式会社</w:t>
      </w:r>
    </w:p>
    <w:p w14:paraId="26A1709A" w14:textId="77777777" w:rsidR="0000084B" w:rsidRPr="0000084B" w:rsidRDefault="0000084B" w:rsidP="0000084B">
      <w:pPr>
        <w:rPr>
          <w:rFonts w:ascii="Helvetica" w:eastAsia="ＭＳ ゴシック" w:hAnsi="Helvetica"/>
          <w:sz w:val="20"/>
          <w:szCs w:val="20"/>
          <w:lang w:eastAsia="ja-JP"/>
        </w:rPr>
      </w:pPr>
      <w:r w:rsidRPr="0000084B">
        <w:rPr>
          <w:rFonts w:ascii="Helvetica" w:eastAsia="ＭＳ ゴシック" w:hAnsi="Helvetica" w:hint="eastAsia"/>
          <w:sz w:val="20"/>
          <w:szCs w:val="20"/>
          <w:lang w:eastAsia="ja-JP"/>
        </w:rPr>
        <w:t>設計：アプルデザインワークショップ</w:t>
      </w:r>
    </w:p>
    <w:p w14:paraId="1A697A0C" w14:textId="77777777" w:rsidR="0000084B" w:rsidRPr="0000084B" w:rsidRDefault="0000084B" w:rsidP="0000084B">
      <w:pPr>
        <w:ind w:leftChars="166" w:left="398"/>
        <w:rPr>
          <w:rFonts w:ascii="Helvetica" w:eastAsia="ＭＳ ゴシック" w:hAnsi="Helvetica"/>
          <w:bCs/>
          <w:sz w:val="20"/>
          <w:szCs w:val="20"/>
        </w:rPr>
      </w:pPr>
      <w:proofErr w:type="spellStart"/>
      <w:r w:rsidRPr="0000084B">
        <w:rPr>
          <w:rFonts w:ascii="Helvetica" w:eastAsia="ＭＳ ゴシック" w:hAnsi="Helvetica" w:hint="eastAsia"/>
          <w:sz w:val="20"/>
          <w:szCs w:val="20"/>
        </w:rPr>
        <w:t>担当</w:t>
      </w:r>
      <w:proofErr w:type="spellEnd"/>
      <w:r w:rsidRPr="0000084B">
        <w:rPr>
          <w:rFonts w:ascii="Helvetica" w:eastAsia="ＭＳ ゴシック" w:hAnsi="Helvetica"/>
          <w:sz w:val="20"/>
          <w:szCs w:val="20"/>
        </w:rPr>
        <w:t>/</w:t>
      </w:r>
      <w:proofErr w:type="spellStart"/>
      <w:r w:rsidRPr="0000084B">
        <w:rPr>
          <w:rFonts w:ascii="Helvetica" w:eastAsia="ＭＳ ゴシック" w:hAnsi="Helvetica" w:hint="eastAsia"/>
          <w:bCs/>
          <w:sz w:val="20"/>
          <w:szCs w:val="20"/>
        </w:rPr>
        <w:t>大野秀敏、江口英樹、山本真也、外村和隆</w:t>
      </w:r>
      <w:proofErr w:type="spellEnd"/>
      <w:r w:rsidRPr="0000084B">
        <w:rPr>
          <w:rFonts w:ascii="Helvetica" w:eastAsia="ＭＳ ゴシック" w:hAnsi="Helvetica"/>
          <w:bCs/>
          <w:sz w:val="20"/>
          <w:szCs w:val="20"/>
        </w:rPr>
        <w:t>(</w:t>
      </w:r>
      <w:proofErr w:type="gramStart"/>
      <w:r w:rsidRPr="0000084B">
        <w:rPr>
          <w:rFonts w:ascii="Helvetica" w:eastAsia="ＭＳ ゴシック" w:hAnsi="Helvetica"/>
          <w:bCs/>
          <w:sz w:val="20"/>
          <w:szCs w:val="20"/>
        </w:rPr>
        <w:t>*)</w:t>
      </w:r>
      <w:r w:rsidRPr="0000084B">
        <w:rPr>
          <w:rFonts w:ascii="Helvetica" w:eastAsia="ＭＳ ゴシック" w:hAnsi="Helvetica" w:hint="eastAsia"/>
          <w:bCs/>
          <w:sz w:val="20"/>
          <w:szCs w:val="20"/>
        </w:rPr>
        <w:t>、</w:t>
      </w:r>
      <w:proofErr w:type="spellStart"/>
      <w:proofErr w:type="gramEnd"/>
      <w:r w:rsidRPr="0000084B">
        <w:rPr>
          <w:rFonts w:ascii="Helvetica" w:eastAsia="ＭＳ ゴシック" w:hAnsi="Helvetica" w:hint="eastAsia"/>
          <w:bCs/>
          <w:sz w:val="20"/>
          <w:szCs w:val="20"/>
        </w:rPr>
        <w:t>岩田慎一郎</w:t>
      </w:r>
      <w:proofErr w:type="spellEnd"/>
      <w:r w:rsidRPr="0000084B">
        <w:rPr>
          <w:rFonts w:ascii="Helvetica" w:eastAsia="ＭＳ ゴシック" w:hAnsi="Helvetica"/>
          <w:bCs/>
          <w:sz w:val="20"/>
          <w:szCs w:val="20"/>
        </w:rPr>
        <w:t>(*)</w:t>
      </w:r>
      <w:r w:rsidRPr="0000084B">
        <w:rPr>
          <w:rFonts w:ascii="Helvetica" w:eastAsia="ＭＳ ゴシック" w:hAnsi="Helvetica" w:hint="eastAsia"/>
          <w:bCs/>
          <w:sz w:val="20"/>
          <w:szCs w:val="20"/>
        </w:rPr>
        <w:t>、</w:t>
      </w:r>
      <w:proofErr w:type="spellStart"/>
      <w:r w:rsidRPr="0000084B">
        <w:rPr>
          <w:rFonts w:ascii="Helvetica" w:eastAsia="ＭＳ ゴシック" w:hAnsi="Helvetica" w:hint="eastAsia"/>
          <w:bCs/>
          <w:sz w:val="20"/>
          <w:szCs w:val="20"/>
        </w:rPr>
        <w:t>河野裕介</w:t>
      </w:r>
      <w:proofErr w:type="spellEnd"/>
      <w:r w:rsidRPr="0000084B">
        <w:rPr>
          <w:rFonts w:ascii="Helvetica" w:eastAsia="ＭＳ ゴシック" w:hAnsi="Helvetica"/>
          <w:bCs/>
          <w:sz w:val="20"/>
          <w:szCs w:val="20"/>
        </w:rPr>
        <w:t>(**)</w:t>
      </w:r>
    </w:p>
    <w:p w14:paraId="5B7BD761" w14:textId="77777777" w:rsidR="0000084B" w:rsidRPr="0000084B" w:rsidRDefault="0000084B" w:rsidP="0000084B">
      <w:pPr>
        <w:ind w:leftChars="166" w:left="398"/>
        <w:outlineLvl w:val="0"/>
        <w:rPr>
          <w:rFonts w:ascii="Helvetica" w:eastAsia="ＭＳ ゴシック" w:hAnsi="Helvetica"/>
          <w:bCs/>
          <w:sz w:val="20"/>
          <w:szCs w:val="20"/>
        </w:rPr>
      </w:pPr>
      <w:r w:rsidRPr="0000084B">
        <w:rPr>
          <w:rFonts w:ascii="Helvetica" w:eastAsia="ＭＳ ゴシック" w:hAnsi="Helvetica"/>
          <w:bCs/>
          <w:sz w:val="20"/>
          <w:szCs w:val="20"/>
        </w:rPr>
        <w:t>(</w:t>
      </w:r>
      <w:proofErr w:type="gramStart"/>
      <w:r w:rsidRPr="0000084B">
        <w:rPr>
          <w:rFonts w:ascii="Helvetica" w:eastAsia="ＭＳ ゴシック" w:hAnsi="Helvetica"/>
          <w:bCs/>
          <w:sz w:val="20"/>
          <w:szCs w:val="20"/>
        </w:rPr>
        <w:t>*)</w:t>
      </w:r>
      <w:proofErr w:type="spellStart"/>
      <w:r w:rsidRPr="0000084B">
        <w:rPr>
          <w:rFonts w:ascii="Helvetica" w:eastAsia="ＭＳ ゴシック" w:hAnsi="Helvetica" w:hint="eastAsia"/>
          <w:bCs/>
          <w:sz w:val="20"/>
          <w:szCs w:val="20"/>
        </w:rPr>
        <w:t>元所員</w:t>
      </w:r>
      <w:proofErr w:type="spellEnd"/>
      <w:proofErr w:type="gramEnd"/>
      <w:r w:rsidRPr="0000084B">
        <w:rPr>
          <w:rFonts w:ascii="Helvetica" w:eastAsia="ＭＳ ゴシック" w:hAnsi="Helvetica" w:hint="eastAsia"/>
          <w:bCs/>
          <w:sz w:val="20"/>
          <w:szCs w:val="20"/>
        </w:rPr>
        <w:t>、</w:t>
      </w:r>
      <w:r w:rsidRPr="0000084B">
        <w:rPr>
          <w:rFonts w:ascii="Helvetica" w:eastAsia="ＭＳ ゴシック" w:hAnsi="Helvetica"/>
          <w:bCs/>
          <w:sz w:val="20"/>
          <w:szCs w:val="20"/>
        </w:rPr>
        <w:t>(**)</w:t>
      </w:r>
      <w:proofErr w:type="spellStart"/>
      <w:r w:rsidRPr="0000084B">
        <w:rPr>
          <w:rFonts w:ascii="Helvetica" w:eastAsia="ＭＳ ゴシック" w:hAnsi="Helvetica" w:hint="eastAsia"/>
          <w:bCs/>
          <w:sz w:val="20"/>
          <w:szCs w:val="20"/>
        </w:rPr>
        <w:t>工事監理担当者</w:t>
      </w:r>
      <w:proofErr w:type="spellEnd"/>
    </w:p>
    <w:p w14:paraId="390286D8" w14:textId="77777777" w:rsidR="0000084B" w:rsidRPr="0000084B" w:rsidRDefault="0000084B" w:rsidP="0000084B">
      <w:pPr>
        <w:rPr>
          <w:rFonts w:ascii="Helvetica" w:eastAsia="ＭＳ ゴシック" w:hAnsi="Helvetica"/>
          <w:sz w:val="20"/>
          <w:szCs w:val="20"/>
        </w:rPr>
      </w:pPr>
      <w:r w:rsidRPr="0000084B">
        <w:rPr>
          <w:rFonts w:ascii="Helvetica" w:eastAsia="ＭＳ ゴシック" w:hAnsi="Helvetica" w:hint="eastAsia"/>
          <w:sz w:val="20"/>
          <w:szCs w:val="20"/>
        </w:rPr>
        <w:t>構造設計：</w:t>
      </w:r>
      <w:r w:rsidRPr="0000084B">
        <w:rPr>
          <w:rFonts w:ascii="Helvetica" w:eastAsia="ＭＳ ゴシック" w:hAnsi="Helvetica"/>
          <w:sz w:val="20"/>
          <w:szCs w:val="20"/>
        </w:rPr>
        <w:t>MID</w:t>
      </w:r>
      <w:r w:rsidRPr="0000084B">
        <w:rPr>
          <w:rFonts w:ascii="Helvetica" w:eastAsia="ＭＳ ゴシック" w:hAnsi="Helvetica" w:hint="eastAsia"/>
          <w:sz w:val="20"/>
          <w:szCs w:val="20"/>
        </w:rPr>
        <w:t>研究所</w:t>
      </w:r>
    </w:p>
    <w:p w14:paraId="30FBE7CF" w14:textId="77777777" w:rsidR="0000084B" w:rsidRPr="0000084B" w:rsidRDefault="0000084B" w:rsidP="0000084B">
      <w:pPr>
        <w:rPr>
          <w:rFonts w:ascii="Helvetica" w:eastAsia="ＭＳ ゴシック" w:hAnsi="Helvetica"/>
          <w:sz w:val="20"/>
          <w:szCs w:val="20"/>
        </w:rPr>
      </w:pPr>
      <w:proofErr w:type="spellStart"/>
      <w:r w:rsidRPr="0000084B">
        <w:rPr>
          <w:rFonts w:ascii="Helvetica" w:eastAsia="ＭＳ ゴシック" w:hAnsi="Helvetica" w:hint="eastAsia"/>
          <w:sz w:val="20"/>
          <w:szCs w:val="20"/>
        </w:rPr>
        <w:t>設備設計：総合設備計画</w:t>
      </w:r>
      <w:proofErr w:type="spellEnd"/>
    </w:p>
    <w:p w14:paraId="4AF8B3C9" w14:textId="77777777" w:rsidR="0000084B" w:rsidRPr="0000084B" w:rsidRDefault="0000084B" w:rsidP="0000084B">
      <w:pPr>
        <w:rPr>
          <w:rFonts w:ascii="Helvetica" w:eastAsia="ＭＳ ゴシック" w:hAnsi="Helvetica"/>
          <w:sz w:val="20"/>
          <w:szCs w:val="20"/>
        </w:rPr>
      </w:pPr>
      <w:r w:rsidRPr="0000084B">
        <w:rPr>
          <w:rFonts w:ascii="Helvetica" w:eastAsia="ＭＳ ゴシック" w:hAnsi="Helvetica" w:hint="eastAsia"/>
          <w:sz w:val="20"/>
          <w:szCs w:val="20"/>
        </w:rPr>
        <w:t>照明設計：</w:t>
      </w:r>
      <w:r w:rsidRPr="0000084B">
        <w:rPr>
          <w:rFonts w:ascii="Helvetica" w:eastAsia="ＭＳ ゴシック" w:hAnsi="Helvetica"/>
          <w:sz w:val="20"/>
          <w:szCs w:val="20"/>
        </w:rPr>
        <w:t>E0S plus</w:t>
      </w:r>
    </w:p>
    <w:p w14:paraId="4215F9B7" w14:textId="77777777" w:rsidR="0000084B" w:rsidRPr="0000084B" w:rsidRDefault="0000084B" w:rsidP="0000084B">
      <w:pPr>
        <w:rPr>
          <w:rFonts w:ascii="Helvetica" w:eastAsia="ＭＳ ゴシック" w:hAnsi="Helvetica"/>
          <w:sz w:val="20"/>
          <w:szCs w:val="20"/>
        </w:rPr>
      </w:pPr>
      <w:proofErr w:type="spellStart"/>
      <w:r w:rsidRPr="0000084B">
        <w:rPr>
          <w:rFonts w:ascii="Helvetica" w:eastAsia="ＭＳ ゴシック" w:hAnsi="Helvetica" w:hint="eastAsia"/>
          <w:sz w:val="20"/>
          <w:szCs w:val="20"/>
        </w:rPr>
        <w:t>音響設計：佐久間哲哉（東京大学</w:t>
      </w:r>
      <w:proofErr w:type="spellEnd"/>
      <w:r w:rsidRPr="0000084B">
        <w:rPr>
          <w:rFonts w:ascii="Helvetica" w:eastAsia="ＭＳ ゴシック" w:hAnsi="Helvetica" w:hint="eastAsia"/>
          <w:sz w:val="20"/>
          <w:szCs w:val="20"/>
        </w:rPr>
        <w:t>）</w:t>
      </w:r>
    </w:p>
    <w:p w14:paraId="6019B732" w14:textId="63B5303B" w:rsidR="00D430B9" w:rsidRDefault="0000084B" w:rsidP="0000084B">
      <w:pPr>
        <w:rPr>
          <w:rFonts w:ascii="Helvetica" w:eastAsia="ＭＳ ゴシック" w:hAnsi="Helvetica"/>
          <w:sz w:val="20"/>
          <w:szCs w:val="20"/>
        </w:rPr>
      </w:pPr>
      <w:proofErr w:type="spellStart"/>
      <w:r w:rsidRPr="0000084B">
        <w:rPr>
          <w:rFonts w:ascii="Helvetica" w:eastAsia="ＭＳ ゴシック" w:hAnsi="Helvetica" w:hint="eastAsia"/>
          <w:sz w:val="20"/>
          <w:szCs w:val="20"/>
        </w:rPr>
        <w:t>施工：松井建設</w:t>
      </w:r>
      <w:proofErr w:type="spellEnd"/>
    </w:p>
    <w:p w14:paraId="217083DC" w14:textId="77777777" w:rsidR="009C6E69" w:rsidRPr="009C6E69" w:rsidRDefault="009C6E69" w:rsidP="009C6E69">
      <w:pPr>
        <w:rPr>
          <w:rFonts w:ascii="ＭＳ ゴシック" w:eastAsia="ＭＳ ゴシック" w:hAnsi="ＭＳ ゴシック" w:cs="ＭＳ Ｐゴシック"/>
          <w:kern w:val="0"/>
          <w:sz w:val="20"/>
          <w:szCs w:val="20"/>
          <w:bdr w:val="none" w:sz="0" w:space="0" w:color="auto"/>
          <w:lang w:eastAsia="ja-JP"/>
        </w:rPr>
      </w:pPr>
      <w:r w:rsidRPr="009C6E69">
        <w:rPr>
          <w:rFonts w:ascii="ＭＳ ゴシック" w:eastAsia="ＭＳ ゴシック" w:hAnsi="ＭＳ ゴシック" w:hint="eastAsia"/>
          <w:sz w:val="20"/>
          <w:szCs w:val="20"/>
          <w:lang w:eastAsia="ja-JP"/>
        </w:rPr>
        <w:t>敷地面積：</w:t>
      </w:r>
      <w:r w:rsidRPr="009C6E69">
        <w:rPr>
          <w:rFonts w:ascii="ＭＳ ゴシック" w:eastAsia="ＭＳ ゴシック" w:hAnsi="ＭＳ ゴシック" w:cs="ＭＳ Ｐゴシック" w:hint="eastAsia"/>
          <w:color w:val="000000"/>
          <w:kern w:val="0"/>
          <w:sz w:val="20"/>
          <w:szCs w:val="20"/>
          <w:bdr w:val="none" w:sz="0" w:space="0" w:color="auto"/>
          <w:lang w:eastAsia="ja-JP"/>
        </w:rPr>
        <w:t>676,59</w:t>
      </w:r>
    </w:p>
    <w:p w14:paraId="0003EE7B" w14:textId="46E2F18B" w:rsidR="009C6E69" w:rsidRPr="009C6E69" w:rsidRDefault="009C6E69" w:rsidP="009C6E69">
      <w:pPr>
        <w:rPr>
          <w:rFonts w:ascii="ＭＳ ゴシック" w:eastAsia="ＭＳ ゴシック" w:hAnsi="ＭＳ ゴシック" w:cs="ＭＳ Ｐゴシック"/>
          <w:color w:val="000000"/>
          <w:kern w:val="0"/>
          <w:sz w:val="20"/>
          <w:szCs w:val="20"/>
          <w:bdr w:val="none" w:sz="0" w:space="0" w:color="auto"/>
          <w:lang w:eastAsia="ja-JP"/>
        </w:rPr>
      </w:pPr>
      <w:r w:rsidRPr="009C6E69">
        <w:rPr>
          <w:rFonts w:ascii="ＭＳ ゴシック" w:eastAsia="ＭＳ ゴシック" w:hAnsi="ＭＳ ゴシック" w:hint="eastAsia"/>
          <w:sz w:val="20"/>
          <w:szCs w:val="20"/>
          <w:lang w:eastAsia="ja-JP"/>
        </w:rPr>
        <w:t>延べ床面積：</w:t>
      </w:r>
      <w:r w:rsidRPr="009C6E69">
        <w:rPr>
          <w:rFonts w:ascii="ＭＳ ゴシック" w:eastAsia="ＭＳ ゴシック" w:hAnsi="ＭＳ ゴシック" w:cs="ＭＳ Ｐゴシック" w:hint="eastAsia"/>
          <w:color w:val="000000"/>
          <w:kern w:val="0"/>
          <w:sz w:val="20"/>
          <w:szCs w:val="20"/>
          <w:bdr w:val="none" w:sz="0" w:space="0" w:color="auto"/>
          <w:lang w:eastAsia="ja-JP"/>
        </w:rPr>
        <w:t>614.82</w:t>
      </w:r>
    </w:p>
    <w:p w14:paraId="0B5932CC" w14:textId="54338F3A" w:rsidR="009C6E69" w:rsidRPr="009C6E69" w:rsidRDefault="009C6E69" w:rsidP="009C6E69">
      <w:pPr>
        <w:rPr>
          <w:rFonts w:ascii="ＭＳ ゴシック" w:eastAsia="ＭＳ ゴシック" w:hAnsi="ＭＳ ゴシック" w:cs="ＭＳ Ｐゴシック"/>
          <w:kern w:val="0"/>
          <w:sz w:val="20"/>
          <w:szCs w:val="20"/>
          <w:bdr w:val="none" w:sz="0" w:space="0" w:color="auto"/>
          <w:lang w:eastAsia="ja-JP"/>
        </w:rPr>
      </w:pPr>
      <w:r w:rsidRPr="009C6E69">
        <w:rPr>
          <w:rFonts w:ascii="ＭＳ ゴシック" w:eastAsia="ＭＳ ゴシック" w:hAnsi="ＭＳ ゴシック" w:cs="ＭＳ Ｐゴシック" w:hint="eastAsia"/>
          <w:color w:val="000000"/>
          <w:kern w:val="0"/>
          <w:sz w:val="20"/>
          <w:szCs w:val="20"/>
          <w:bdr w:val="none" w:sz="0" w:space="0" w:color="auto"/>
          <w:lang w:eastAsia="ja-JP"/>
        </w:rPr>
        <w:t>竣工：</w:t>
      </w:r>
      <w:r w:rsidRPr="009C6E69">
        <w:rPr>
          <w:rFonts w:ascii="ＭＳ ゴシック" w:eastAsia="ＭＳ ゴシック" w:hAnsi="ＭＳ ゴシック" w:cs="ＭＳ Ｐゴシック"/>
          <w:color w:val="000000"/>
          <w:kern w:val="0"/>
          <w:sz w:val="20"/>
          <w:szCs w:val="20"/>
          <w:bdr w:val="none" w:sz="0" w:space="0" w:color="auto"/>
          <w:lang w:eastAsia="ja-JP"/>
        </w:rPr>
        <w:t>2017</w:t>
      </w:r>
    </w:p>
    <w:p w14:paraId="39083667" w14:textId="47BD5E99" w:rsidR="009C6E69" w:rsidRPr="009C6E69" w:rsidRDefault="009C6E69" w:rsidP="0000084B">
      <w:pPr>
        <w:rPr>
          <w:rFonts w:ascii="ＭＳ ゴシック" w:eastAsia="ＭＳ ゴシック" w:hAnsi="ＭＳ ゴシック" w:hint="eastAsia"/>
          <w:sz w:val="20"/>
          <w:szCs w:val="20"/>
          <w:lang w:eastAsia="ja-JP"/>
        </w:rPr>
      </w:pPr>
      <w:r w:rsidRPr="009C6E69">
        <w:rPr>
          <w:rFonts w:ascii="ＭＳ ゴシック" w:eastAsia="ＭＳ ゴシック" w:hAnsi="ＭＳ ゴシック" w:hint="eastAsia"/>
          <w:sz w:val="20"/>
          <w:szCs w:val="20"/>
          <w:lang w:eastAsia="ja-JP"/>
        </w:rPr>
        <w:t>写真：北嶋俊治</w:t>
      </w:r>
    </w:p>
    <w:p w14:paraId="5595F193" w14:textId="77777777" w:rsidR="00D430B9" w:rsidRDefault="00D430B9" w:rsidP="0000084B">
      <w:pPr>
        <w:rPr>
          <w:rFonts w:ascii="Helvetica" w:eastAsia="ＭＳ ゴシック" w:hAnsi="Helvetica"/>
          <w:sz w:val="20"/>
          <w:szCs w:val="20"/>
          <w:lang w:eastAsia="ja-JP"/>
        </w:rPr>
      </w:pPr>
    </w:p>
    <w:p w14:paraId="74616A44" w14:textId="77777777" w:rsidR="00D430B9" w:rsidRPr="00D430B9" w:rsidRDefault="00D430B9" w:rsidP="00D430B9">
      <w:pPr>
        <w:rPr>
          <w:rFonts w:ascii="Helvetica" w:eastAsia="ＭＳ ゴシック" w:hAnsi="Helvetica"/>
          <w:sz w:val="20"/>
          <w:szCs w:val="20"/>
        </w:rPr>
      </w:pPr>
      <w:proofErr w:type="spellStart"/>
      <w:r w:rsidRPr="00D430B9">
        <w:rPr>
          <w:rFonts w:ascii="Helvetica" w:eastAsia="ＭＳ ゴシック" w:hAnsi="Helvetica"/>
          <w:sz w:val="20"/>
          <w:szCs w:val="20"/>
        </w:rPr>
        <w:t>Ykk</w:t>
      </w:r>
      <w:proofErr w:type="spellEnd"/>
      <w:r w:rsidRPr="00D430B9">
        <w:rPr>
          <w:rFonts w:ascii="Helvetica" w:eastAsia="ＭＳ ゴシック" w:hAnsi="Helvetica"/>
          <w:sz w:val="20"/>
          <w:szCs w:val="20"/>
        </w:rPr>
        <w:t xml:space="preserve"> corporation is an international manufacturer in zippers and building components such as aluminum sashes. The headquarter </w:t>
      </w:r>
      <w:proofErr w:type="gramStart"/>
      <w:r w:rsidRPr="00D430B9">
        <w:rPr>
          <w:rFonts w:ascii="Helvetica" w:eastAsia="ＭＳ ゴシック" w:hAnsi="Helvetica"/>
          <w:sz w:val="20"/>
          <w:szCs w:val="20"/>
        </w:rPr>
        <w:t>is located in</w:t>
      </w:r>
      <w:proofErr w:type="gramEnd"/>
      <w:r w:rsidRPr="00D430B9">
        <w:rPr>
          <w:rFonts w:ascii="Helvetica" w:eastAsia="ＭＳ ゴシック" w:hAnsi="Helvetica"/>
          <w:sz w:val="20"/>
          <w:szCs w:val="20"/>
        </w:rPr>
        <w:t xml:space="preserve"> Tokyo. After the Tohoku earthquake in </w:t>
      </w:r>
      <w:proofErr w:type="gramStart"/>
      <w:r w:rsidRPr="00D430B9">
        <w:rPr>
          <w:rFonts w:ascii="Helvetica" w:eastAsia="ＭＳ ゴシック" w:hAnsi="Helvetica"/>
          <w:sz w:val="20"/>
          <w:szCs w:val="20"/>
        </w:rPr>
        <w:t>2011,  half</w:t>
      </w:r>
      <w:proofErr w:type="gramEnd"/>
      <w:r w:rsidRPr="00D430B9">
        <w:rPr>
          <w:rFonts w:ascii="Helvetica" w:eastAsia="ＭＳ ゴシック" w:hAnsi="Helvetica"/>
          <w:sz w:val="20"/>
          <w:szCs w:val="20"/>
        </w:rPr>
        <w:t xml:space="preserve"> of the functions of the headquarters was decided to move to Kurobe, where the main factory is located. In this situation, this company would like to develop a new dormitory area (which is named as K-town) in Kurobe for the staffs who will move from Tokyo.  </w:t>
      </w:r>
    </w:p>
    <w:p w14:paraId="5836B90C" w14:textId="77777777" w:rsidR="00D430B9" w:rsidRPr="00D430B9" w:rsidRDefault="00D430B9" w:rsidP="00D430B9">
      <w:pPr>
        <w:rPr>
          <w:rFonts w:ascii="Helvetica" w:eastAsia="ＭＳ ゴシック" w:hAnsi="Helvetica"/>
          <w:sz w:val="20"/>
          <w:szCs w:val="20"/>
        </w:rPr>
      </w:pPr>
      <w:r w:rsidRPr="00D430B9">
        <w:rPr>
          <w:rFonts w:ascii="Helvetica" w:eastAsia="ＭＳ ゴシック" w:hAnsi="Helvetica"/>
          <w:sz w:val="20"/>
          <w:szCs w:val="20"/>
        </w:rPr>
        <w:t>YKK designated the site which is close to the railway station for K-town project. They want to revitalize the declining area by bring younger people. The most characteristic of this project is that the dormitory’s configuration is different from the conventional dormitories, an enclosed arrangement. Our proposal integrates the dormitory and the neighboring residential area.</w:t>
      </w:r>
    </w:p>
    <w:p w14:paraId="4665F56C" w14:textId="77777777" w:rsidR="00D430B9" w:rsidRPr="00D430B9" w:rsidRDefault="00D430B9" w:rsidP="00D430B9">
      <w:pPr>
        <w:rPr>
          <w:rFonts w:ascii="Helvetica" w:eastAsia="ＭＳ ゴシック" w:hAnsi="Helvetica"/>
          <w:sz w:val="20"/>
          <w:szCs w:val="20"/>
        </w:rPr>
      </w:pPr>
    </w:p>
    <w:p w14:paraId="508517EF" w14:textId="77777777" w:rsidR="00D430B9" w:rsidRPr="00D430B9" w:rsidRDefault="00D430B9" w:rsidP="00D430B9">
      <w:pPr>
        <w:rPr>
          <w:rFonts w:ascii="Helvetica" w:eastAsia="ＭＳ ゴシック" w:hAnsi="Helvetica"/>
          <w:sz w:val="20"/>
          <w:szCs w:val="20"/>
        </w:rPr>
      </w:pPr>
      <w:r w:rsidRPr="00D430B9">
        <w:rPr>
          <w:rFonts w:ascii="Helvetica" w:eastAsia="ＭＳ ゴシック" w:hAnsi="Helvetica"/>
          <w:sz w:val="20"/>
          <w:szCs w:val="20"/>
        </w:rPr>
        <w:t xml:space="preserve">K-hall is not only a shared facility for YKK's employee dormitory in K-town, but also a public facility for citizens. Its unique appearance </w:t>
      </w:r>
      <w:proofErr w:type="gramStart"/>
      <w:r w:rsidRPr="00D430B9">
        <w:rPr>
          <w:rFonts w:ascii="Helvetica" w:eastAsia="ＭＳ ゴシック" w:hAnsi="Helvetica"/>
          <w:sz w:val="20"/>
          <w:szCs w:val="20"/>
        </w:rPr>
        <w:t>enhance</w:t>
      </w:r>
      <w:proofErr w:type="gramEnd"/>
      <w:r w:rsidRPr="00D430B9">
        <w:rPr>
          <w:rFonts w:ascii="Helvetica" w:eastAsia="ＭＳ ゴシック" w:hAnsi="Helvetica"/>
          <w:sz w:val="20"/>
          <w:szCs w:val="20"/>
        </w:rPr>
        <w:t xml:space="preserve"> the value of the station square. K-hall is located at the pivotal point that connects the two ‘villages’ in the K-town.</w:t>
      </w:r>
    </w:p>
    <w:p w14:paraId="1CF414A7" w14:textId="77777777" w:rsidR="0000084B" w:rsidRDefault="00D430B9" w:rsidP="00D430B9">
      <w:pPr>
        <w:rPr>
          <w:rFonts w:ascii="Helvetica" w:eastAsia="ＭＳ ゴシック" w:hAnsi="Helvetica"/>
          <w:sz w:val="20"/>
          <w:szCs w:val="20"/>
        </w:rPr>
      </w:pPr>
      <w:r w:rsidRPr="00D430B9">
        <w:rPr>
          <w:rFonts w:ascii="Helvetica" w:eastAsia="ＭＳ ゴシック" w:hAnsi="Helvetica"/>
          <w:sz w:val="20"/>
          <w:szCs w:val="20"/>
        </w:rPr>
        <w:t xml:space="preserve">This architecture consists of three tubes with the half pointed-arched section, providing rich visual experience for the street. The longest tube in the foyer of multi-purpose hall (on the second floor) is bent to visually connect the station square in the north with the beautiful mountain range and dormitory sheds in the east. The interior of this tube is covered with thin cider board arched between steel channel painted in white. </w:t>
      </w:r>
      <w:proofErr w:type="gramStart"/>
      <w:r w:rsidRPr="00D430B9">
        <w:rPr>
          <w:rFonts w:ascii="Helvetica" w:eastAsia="ＭＳ ゴシック" w:hAnsi="Helvetica"/>
          <w:sz w:val="20"/>
          <w:szCs w:val="20"/>
        </w:rPr>
        <w:t>This small and shallow arches</w:t>
      </w:r>
      <w:proofErr w:type="gramEnd"/>
      <w:r w:rsidRPr="00D430B9">
        <w:rPr>
          <w:rFonts w:ascii="Helvetica" w:eastAsia="ＭＳ ゴシック" w:hAnsi="Helvetica"/>
          <w:sz w:val="20"/>
          <w:szCs w:val="20"/>
        </w:rPr>
        <w:t xml:space="preserve"> resonates with a large arch of the tube in a Gothic church.</w:t>
      </w:r>
    </w:p>
    <w:p w14:paraId="5AC90290" w14:textId="77777777" w:rsidR="0000084B" w:rsidRDefault="0000084B" w:rsidP="0000084B">
      <w:pPr>
        <w:rPr>
          <w:rFonts w:ascii="Helvetica" w:eastAsia="ＭＳ ゴシック" w:hAnsi="Helvetica"/>
          <w:sz w:val="20"/>
          <w:szCs w:val="20"/>
        </w:rPr>
      </w:pPr>
    </w:p>
    <w:p w14:paraId="6C743B7B" w14:textId="77777777" w:rsidR="0000084B" w:rsidRPr="0000084B" w:rsidRDefault="0000084B" w:rsidP="0000084B">
      <w:pPr>
        <w:pStyle w:val="a4"/>
        <w:outlineLvl w:val="0"/>
        <w:rPr>
          <w:rFonts w:ascii="Helvetica" w:eastAsia="ＭＳ ゴシック" w:hAnsi="Helvetica" w:cs="Helvetica"/>
          <w:sz w:val="20"/>
          <w:szCs w:val="24"/>
        </w:rPr>
      </w:pPr>
      <w:r w:rsidRPr="009C6E69">
        <w:rPr>
          <w:rFonts w:ascii="Helvetica" w:eastAsia="ＭＳ ゴシック" w:hAnsi="Helvetica"/>
          <w:sz w:val="20"/>
          <w:szCs w:val="24"/>
        </w:rPr>
        <w:t>Location: Kurobe, Toyama Prefecture, Japan</w:t>
      </w:r>
    </w:p>
    <w:p w14:paraId="421AD079" w14:textId="77777777" w:rsidR="0000084B" w:rsidRPr="0000084B" w:rsidRDefault="0000084B" w:rsidP="0000084B">
      <w:pPr>
        <w:pStyle w:val="a4"/>
        <w:rPr>
          <w:rFonts w:ascii="Helvetica" w:eastAsia="ＭＳ ゴシック" w:hAnsi="Helvetica" w:cs="Helvetica"/>
          <w:sz w:val="20"/>
          <w:szCs w:val="24"/>
        </w:rPr>
      </w:pPr>
      <w:r w:rsidRPr="009C6E69">
        <w:rPr>
          <w:rFonts w:ascii="Helvetica" w:eastAsia="ＭＳ ゴシック" w:hAnsi="Helvetica"/>
          <w:sz w:val="20"/>
          <w:szCs w:val="24"/>
        </w:rPr>
        <w:t>Completion date: July, 2017</w:t>
      </w:r>
    </w:p>
    <w:p w14:paraId="19BC964A" w14:textId="77777777" w:rsidR="0000084B" w:rsidRPr="0000084B" w:rsidRDefault="0000084B" w:rsidP="0000084B">
      <w:pPr>
        <w:pStyle w:val="a4"/>
        <w:rPr>
          <w:rFonts w:ascii="Helvetica" w:eastAsia="ＭＳ ゴシック" w:hAnsi="Helvetica" w:cs="Helvetica"/>
          <w:sz w:val="20"/>
          <w:szCs w:val="24"/>
        </w:rPr>
      </w:pPr>
      <w:r w:rsidRPr="009C6E69">
        <w:rPr>
          <w:rFonts w:ascii="Helvetica" w:eastAsia="ＭＳ ゴシック" w:hAnsi="Helvetica"/>
          <w:sz w:val="20"/>
          <w:szCs w:val="24"/>
        </w:rPr>
        <w:t>Client: YKK</w:t>
      </w:r>
    </w:p>
    <w:p w14:paraId="72DE50AC" w14:textId="77777777" w:rsidR="0000084B" w:rsidRPr="0000084B" w:rsidRDefault="0000084B" w:rsidP="0000084B">
      <w:pPr>
        <w:pStyle w:val="a4"/>
        <w:rPr>
          <w:rFonts w:ascii="Helvetica" w:eastAsia="ＭＳ ゴシック" w:hAnsi="Helvetica" w:cs="Helvetica"/>
          <w:sz w:val="20"/>
          <w:szCs w:val="24"/>
        </w:rPr>
      </w:pPr>
      <w:r w:rsidRPr="009C6E69">
        <w:rPr>
          <w:rFonts w:ascii="Helvetica" w:eastAsia="ＭＳ ゴシック" w:hAnsi="Helvetica"/>
          <w:sz w:val="20"/>
          <w:szCs w:val="24"/>
        </w:rPr>
        <w:t xml:space="preserve">Architect:  A.P.L. design workshop. OHNO, </w:t>
      </w:r>
      <w:proofErr w:type="gramStart"/>
      <w:r w:rsidRPr="009C6E69">
        <w:rPr>
          <w:rFonts w:ascii="Helvetica" w:eastAsia="ＭＳ ゴシック" w:hAnsi="Helvetica"/>
          <w:sz w:val="20"/>
          <w:szCs w:val="24"/>
        </w:rPr>
        <w:t xml:space="preserve">Hidetoshi,   </w:t>
      </w:r>
      <w:proofErr w:type="gramEnd"/>
      <w:r w:rsidRPr="009C6E69">
        <w:rPr>
          <w:rFonts w:ascii="Helvetica" w:eastAsia="ＭＳ ゴシック" w:hAnsi="Helvetica"/>
          <w:sz w:val="20"/>
          <w:szCs w:val="24"/>
        </w:rPr>
        <w:t xml:space="preserve"> EGUCHI, Hideki,    YAMAMOTO, Shinya,    KONO, Yusuke,    IWATA, Shinichiro    HOKAMURA, </w:t>
      </w:r>
      <w:proofErr w:type="spellStart"/>
      <w:r w:rsidRPr="009C6E69">
        <w:rPr>
          <w:rFonts w:ascii="Helvetica" w:eastAsia="ＭＳ ゴシック" w:hAnsi="Helvetica"/>
          <w:sz w:val="20"/>
          <w:szCs w:val="24"/>
        </w:rPr>
        <w:t>Kazutaka</w:t>
      </w:r>
      <w:proofErr w:type="spellEnd"/>
    </w:p>
    <w:p w14:paraId="55C9D4BD" w14:textId="77777777" w:rsidR="0000084B" w:rsidRPr="0000084B" w:rsidRDefault="0000084B" w:rsidP="0000084B">
      <w:pPr>
        <w:pStyle w:val="a4"/>
        <w:outlineLvl w:val="0"/>
        <w:rPr>
          <w:rFonts w:ascii="Helvetica" w:eastAsia="ＭＳ ゴシック" w:hAnsi="Helvetica" w:cs="Helvetica"/>
          <w:sz w:val="20"/>
          <w:szCs w:val="24"/>
        </w:rPr>
      </w:pPr>
      <w:r w:rsidRPr="009C6E69">
        <w:rPr>
          <w:rFonts w:ascii="Helvetica" w:eastAsia="ＭＳ ゴシック" w:hAnsi="Helvetica"/>
          <w:sz w:val="20"/>
          <w:szCs w:val="24"/>
        </w:rPr>
        <w:t xml:space="preserve">Structural </w:t>
      </w:r>
      <w:proofErr w:type="spellStart"/>
      <w:r w:rsidRPr="009C6E69">
        <w:rPr>
          <w:rFonts w:ascii="Helvetica" w:eastAsia="ＭＳ ゴシック" w:hAnsi="Helvetica"/>
          <w:sz w:val="20"/>
          <w:szCs w:val="24"/>
        </w:rPr>
        <w:t>engineering:MI+D</w:t>
      </w:r>
      <w:proofErr w:type="spellEnd"/>
      <w:r w:rsidRPr="009C6E69">
        <w:rPr>
          <w:rFonts w:ascii="Helvetica" w:eastAsia="ＭＳ ゴシック" w:hAnsi="Helvetica"/>
          <w:sz w:val="20"/>
          <w:szCs w:val="24"/>
        </w:rPr>
        <w:t xml:space="preserve"> architectural structure laboratory</w:t>
      </w:r>
    </w:p>
    <w:p w14:paraId="3AF3330C" w14:textId="77777777" w:rsidR="0000084B" w:rsidRPr="009C6E69" w:rsidRDefault="0000084B" w:rsidP="0000084B">
      <w:pPr>
        <w:pStyle w:val="a4"/>
        <w:rPr>
          <w:rFonts w:ascii="Helvetica" w:eastAsia="ＭＳ ゴシック" w:hAnsi="Helvetica"/>
          <w:sz w:val="20"/>
          <w:szCs w:val="24"/>
        </w:rPr>
      </w:pPr>
      <w:r w:rsidRPr="009C6E69">
        <w:rPr>
          <w:rFonts w:ascii="Helvetica" w:eastAsia="ＭＳ ゴシック" w:hAnsi="Helvetica"/>
          <w:sz w:val="20"/>
          <w:szCs w:val="24"/>
        </w:rPr>
        <w:t xml:space="preserve">Mechanical and Electrical engineer: Sogo </w:t>
      </w:r>
      <w:proofErr w:type="spellStart"/>
      <w:r w:rsidRPr="009C6E69">
        <w:rPr>
          <w:rFonts w:ascii="Helvetica" w:eastAsia="ＭＳ ゴシック" w:hAnsi="Helvetica"/>
          <w:sz w:val="20"/>
          <w:szCs w:val="24"/>
        </w:rPr>
        <w:t>Setsubi</w:t>
      </w:r>
      <w:proofErr w:type="spellEnd"/>
      <w:r w:rsidRPr="009C6E69">
        <w:rPr>
          <w:rFonts w:ascii="Helvetica" w:eastAsia="ＭＳ ゴシック" w:hAnsi="Helvetica"/>
          <w:sz w:val="20"/>
          <w:szCs w:val="24"/>
        </w:rPr>
        <w:t xml:space="preserve"> Consulting </w:t>
      </w:r>
      <w:proofErr w:type="spellStart"/>
      <w:proofErr w:type="gramStart"/>
      <w:r w:rsidRPr="009C6E69">
        <w:rPr>
          <w:rFonts w:ascii="Helvetica" w:eastAsia="ＭＳ ゴシック" w:hAnsi="Helvetica"/>
          <w:sz w:val="20"/>
          <w:szCs w:val="24"/>
        </w:rPr>
        <w:t>Co.,Ltd</w:t>
      </w:r>
      <w:proofErr w:type="spellEnd"/>
      <w:proofErr w:type="gramEnd"/>
    </w:p>
    <w:p w14:paraId="1EFA2BC7" w14:textId="77777777" w:rsidR="0000084B" w:rsidRPr="0000084B" w:rsidRDefault="0000084B" w:rsidP="0000084B">
      <w:pPr>
        <w:pStyle w:val="a4"/>
        <w:rPr>
          <w:rFonts w:ascii="Helvetica" w:eastAsia="ＭＳ ゴシック" w:hAnsi="Helvetica"/>
          <w:sz w:val="20"/>
          <w:szCs w:val="24"/>
        </w:rPr>
      </w:pPr>
      <w:r w:rsidRPr="0000084B">
        <w:rPr>
          <w:rFonts w:ascii="Helvetica" w:eastAsia="ＭＳ ゴシック" w:hAnsi="Helvetica"/>
          <w:sz w:val="20"/>
          <w:szCs w:val="24"/>
        </w:rPr>
        <w:t xml:space="preserve">Lighting </w:t>
      </w:r>
      <w:proofErr w:type="spellStart"/>
      <w:proofErr w:type="gramStart"/>
      <w:r w:rsidRPr="0000084B">
        <w:rPr>
          <w:rFonts w:ascii="Helvetica" w:eastAsia="ＭＳ ゴシック" w:hAnsi="Helvetica"/>
          <w:sz w:val="20"/>
          <w:szCs w:val="24"/>
        </w:rPr>
        <w:t>design</w:t>
      </w:r>
      <w:r w:rsidRPr="009C6E69">
        <w:rPr>
          <w:rFonts w:ascii="Helvetica" w:eastAsia="ＭＳ ゴシック" w:hAnsi="Helvetica"/>
          <w:sz w:val="20"/>
          <w:szCs w:val="24"/>
        </w:rPr>
        <w:t>:</w:t>
      </w:r>
      <w:r w:rsidRPr="0000084B">
        <w:rPr>
          <w:rFonts w:ascii="Helvetica" w:eastAsia="ＭＳ ゴシック" w:hAnsi="Helvetica"/>
          <w:sz w:val="20"/>
          <w:szCs w:val="24"/>
        </w:rPr>
        <w:t>EOS</w:t>
      </w:r>
      <w:proofErr w:type="spellEnd"/>
      <w:proofErr w:type="gramEnd"/>
      <w:r w:rsidRPr="0000084B">
        <w:rPr>
          <w:rFonts w:ascii="Helvetica" w:eastAsia="ＭＳ ゴシック" w:hAnsi="Helvetica"/>
          <w:sz w:val="20"/>
          <w:szCs w:val="24"/>
        </w:rPr>
        <w:t xml:space="preserve"> Plus</w:t>
      </w:r>
    </w:p>
    <w:p w14:paraId="7E6E31A7" w14:textId="77777777" w:rsidR="0000084B" w:rsidRPr="0000084B" w:rsidRDefault="0000084B" w:rsidP="0000084B">
      <w:pPr>
        <w:pStyle w:val="a4"/>
        <w:rPr>
          <w:rFonts w:ascii="Helvetica" w:eastAsia="ＭＳ ゴシック" w:hAnsi="Helvetica" w:cs="Helvetica"/>
          <w:sz w:val="20"/>
          <w:szCs w:val="24"/>
        </w:rPr>
      </w:pPr>
      <w:r w:rsidRPr="0000084B">
        <w:rPr>
          <w:rFonts w:ascii="Helvetica" w:eastAsia="ＭＳ ゴシック" w:hAnsi="Helvetica"/>
          <w:sz w:val="20"/>
          <w:szCs w:val="24"/>
        </w:rPr>
        <w:lastRenderedPageBreak/>
        <w:t xml:space="preserve">Acoustic </w:t>
      </w:r>
      <w:proofErr w:type="spellStart"/>
      <w:proofErr w:type="gramStart"/>
      <w:r w:rsidRPr="009C6E69">
        <w:rPr>
          <w:rFonts w:ascii="Helvetica" w:eastAsia="ＭＳ ゴシック" w:hAnsi="Helvetica"/>
          <w:sz w:val="20"/>
          <w:szCs w:val="24"/>
        </w:rPr>
        <w:t>engineering:</w:t>
      </w:r>
      <w:r w:rsidRPr="0000084B">
        <w:rPr>
          <w:rFonts w:ascii="Helvetica" w:eastAsia="ＭＳ ゴシック" w:hAnsi="Helvetica"/>
          <w:sz w:val="20"/>
          <w:szCs w:val="24"/>
        </w:rPr>
        <w:t>SAKUMA</w:t>
      </w:r>
      <w:proofErr w:type="spellEnd"/>
      <w:proofErr w:type="gramEnd"/>
      <w:r w:rsidRPr="0000084B">
        <w:rPr>
          <w:rFonts w:ascii="Helvetica" w:eastAsia="ＭＳ ゴシック" w:hAnsi="Helvetica"/>
          <w:sz w:val="20"/>
          <w:szCs w:val="24"/>
        </w:rPr>
        <w:t xml:space="preserve"> Tetsuya(University of Tokyo)</w:t>
      </w:r>
    </w:p>
    <w:p w14:paraId="6473D4FE" w14:textId="77777777" w:rsidR="0000084B" w:rsidRPr="0000084B" w:rsidRDefault="0000084B" w:rsidP="0000084B">
      <w:pPr>
        <w:pStyle w:val="a4"/>
        <w:rPr>
          <w:rFonts w:ascii="Helvetica" w:eastAsia="ＭＳ ゴシック" w:hAnsi="Helvetica" w:cs="Helvetica"/>
          <w:sz w:val="20"/>
          <w:szCs w:val="24"/>
        </w:rPr>
      </w:pPr>
      <w:proofErr w:type="spellStart"/>
      <w:r w:rsidRPr="009C6E69">
        <w:rPr>
          <w:rFonts w:ascii="Helvetica" w:eastAsia="ＭＳ ゴシック" w:hAnsi="Helvetica"/>
          <w:sz w:val="20"/>
          <w:szCs w:val="24"/>
        </w:rPr>
        <w:t>Contracotrs</w:t>
      </w:r>
      <w:proofErr w:type="spellEnd"/>
      <w:r w:rsidRPr="009C6E69">
        <w:rPr>
          <w:rFonts w:ascii="Helvetica" w:eastAsia="ＭＳ ゴシック" w:hAnsi="Helvetica"/>
          <w:sz w:val="20"/>
          <w:szCs w:val="24"/>
        </w:rPr>
        <w:t>: Matsui Kensetsu</w:t>
      </w:r>
    </w:p>
    <w:p w14:paraId="4ABF01E5" w14:textId="77777777" w:rsidR="0000084B" w:rsidRPr="0000084B" w:rsidRDefault="0000084B" w:rsidP="0000084B">
      <w:pPr>
        <w:pStyle w:val="a4"/>
        <w:outlineLvl w:val="0"/>
        <w:rPr>
          <w:rFonts w:ascii="Helvetica" w:eastAsia="ＭＳ ゴシック" w:hAnsi="Helvetica" w:cs="Helvetica"/>
          <w:sz w:val="20"/>
          <w:szCs w:val="24"/>
        </w:rPr>
      </w:pPr>
      <w:r w:rsidRPr="009C6E69">
        <w:rPr>
          <w:rFonts w:ascii="Helvetica" w:eastAsia="ＭＳ ゴシック" w:hAnsi="Helvetica"/>
          <w:sz w:val="20"/>
          <w:szCs w:val="24"/>
        </w:rPr>
        <w:t>Site area</w:t>
      </w:r>
      <w:r w:rsidRPr="009C6E69">
        <w:rPr>
          <w:rFonts w:ascii="Helvetica" w:eastAsia="ＭＳ ゴシック" w:hAnsi="Helvetica" w:hint="eastAsia"/>
          <w:sz w:val="20"/>
          <w:szCs w:val="24"/>
        </w:rPr>
        <w:t>：</w:t>
      </w:r>
      <w:r w:rsidRPr="009C6E69">
        <w:rPr>
          <w:rFonts w:ascii="Helvetica" w:eastAsia="ＭＳ ゴシック" w:hAnsi="Helvetica"/>
          <w:sz w:val="20"/>
          <w:szCs w:val="24"/>
        </w:rPr>
        <w:t>676,59</w:t>
      </w:r>
      <w:r w:rsidRPr="0000084B">
        <w:rPr>
          <w:rFonts w:ascii="Helvetica" w:eastAsia="ＭＳ ゴシック" w:hAnsi="Helvetica" w:hint="eastAsia"/>
          <w:sz w:val="20"/>
          <w:szCs w:val="24"/>
          <w:lang w:val="ja-JP"/>
        </w:rPr>
        <w:t>㎡</w:t>
      </w:r>
    </w:p>
    <w:p w14:paraId="1CB87E11" w14:textId="77777777" w:rsidR="0000084B" w:rsidRPr="0000084B" w:rsidRDefault="0000084B" w:rsidP="0000084B">
      <w:pPr>
        <w:pStyle w:val="a4"/>
        <w:rPr>
          <w:rFonts w:ascii="Helvetica" w:eastAsia="ＭＳ ゴシック" w:hAnsi="Helvetica" w:cs="Helvetica"/>
          <w:sz w:val="20"/>
          <w:szCs w:val="24"/>
        </w:rPr>
      </w:pPr>
      <w:r w:rsidRPr="009C6E69">
        <w:rPr>
          <w:rFonts w:ascii="Helvetica" w:eastAsia="ＭＳ ゴシック" w:hAnsi="Helvetica"/>
          <w:sz w:val="20"/>
          <w:szCs w:val="24"/>
        </w:rPr>
        <w:t>Floor area</w:t>
      </w:r>
      <w:r w:rsidRPr="009C6E69">
        <w:rPr>
          <w:rFonts w:ascii="Helvetica" w:eastAsia="ＭＳ ゴシック" w:hAnsi="Helvetica" w:hint="eastAsia"/>
          <w:sz w:val="20"/>
          <w:szCs w:val="24"/>
        </w:rPr>
        <w:t>：</w:t>
      </w:r>
      <w:r w:rsidRPr="009C6E69">
        <w:rPr>
          <w:rFonts w:ascii="Helvetica" w:eastAsia="ＭＳ ゴシック" w:hAnsi="Helvetica"/>
          <w:sz w:val="20"/>
          <w:szCs w:val="24"/>
        </w:rPr>
        <w:t>614.82</w:t>
      </w:r>
      <w:r w:rsidRPr="0000084B">
        <w:rPr>
          <w:rFonts w:ascii="Helvetica" w:eastAsia="ＭＳ ゴシック" w:hAnsi="Helvetica" w:hint="eastAsia"/>
          <w:sz w:val="20"/>
          <w:szCs w:val="24"/>
          <w:lang w:val="ja-JP"/>
        </w:rPr>
        <w:t>㎡</w:t>
      </w:r>
    </w:p>
    <w:p w14:paraId="6CC91DC7" w14:textId="77777777" w:rsidR="003C1C5F" w:rsidRPr="0000084B" w:rsidRDefault="0000084B">
      <w:pPr>
        <w:pStyle w:val="a4"/>
        <w:rPr>
          <w:rFonts w:ascii="Helvetica" w:eastAsia="ＭＳ ゴシック" w:hAnsi="Helvetica" w:cs="Helvetica"/>
          <w:sz w:val="20"/>
          <w:szCs w:val="24"/>
        </w:rPr>
      </w:pPr>
      <w:r w:rsidRPr="009C6E69">
        <w:rPr>
          <w:rFonts w:ascii="Helvetica" w:eastAsia="ＭＳ ゴシック" w:hAnsi="Helvetica"/>
          <w:sz w:val="20"/>
          <w:szCs w:val="24"/>
        </w:rPr>
        <w:t>Photo: KITAJIMA Toshiharu/ Archi Photo</w:t>
      </w:r>
    </w:p>
    <w:sectPr w:rsidR="003C1C5F" w:rsidRPr="0000084B" w:rsidSect="00582D3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31D6" w14:textId="77777777" w:rsidR="000C715E" w:rsidRDefault="000C715E">
      <w:r>
        <w:separator/>
      </w:r>
    </w:p>
  </w:endnote>
  <w:endnote w:type="continuationSeparator" w:id="0">
    <w:p w14:paraId="425335BA" w14:textId="77777777" w:rsidR="000C715E" w:rsidRDefault="000C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ヒラギノ角ゴ ProN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C59FE" w14:textId="77777777" w:rsidR="000C715E" w:rsidRDefault="000C715E">
      <w:r>
        <w:separator/>
      </w:r>
    </w:p>
  </w:footnote>
  <w:footnote w:type="continuationSeparator" w:id="0">
    <w:p w14:paraId="6FDE4A8C" w14:textId="77777777" w:rsidR="000C715E" w:rsidRDefault="000C7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C5F"/>
    <w:rsid w:val="0000084B"/>
    <w:rsid w:val="000C715E"/>
    <w:rsid w:val="001C768C"/>
    <w:rsid w:val="00202A56"/>
    <w:rsid w:val="0022674B"/>
    <w:rsid w:val="0024414B"/>
    <w:rsid w:val="003C1C5F"/>
    <w:rsid w:val="004B5CC9"/>
    <w:rsid w:val="00582D35"/>
    <w:rsid w:val="0068321C"/>
    <w:rsid w:val="006B0539"/>
    <w:rsid w:val="009C6E69"/>
    <w:rsid w:val="00A04448"/>
    <w:rsid w:val="00C65B44"/>
    <w:rsid w:val="00D430B9"/>
    <w:rsid w:val="00DE1B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197A5"/>
  <w15:docId w15:val="{E9C1E2B1-9CF3-AA4D-91D0-6B05C694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4"/>
        <w:szCs w:val="24"/>
        <w:bdr w:val="nil"/>
        <w:lang w:val="en-US" w:eastAsia="ja-JP"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82D35"/>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D35"/>
    <w:rPr>
      <w:u w:val="single"/>
    </w:rPr>
  </w:style>
  <w:style w:type="table" w:customStyle="1" w:styleId="TableNormal">
    <w:name w:val="Table Normal"/>
    <w:rsid w:val="00582D35"/>
    <w:tblPr>
      <w:tblInd w:w="0" w:type="dxa"/>
      <w:tblCellMar>
        <w:top w:w="0" w:type="dxa"/>
        <w:left w:w="0" w:type="dxa"/>
        <w:bottom w:w="0" w:type="dxa"/>
        <w:right w:w="0" w:type="dxa"/>
      </w:tblCellMar>
    </w:tblPr>
  </w:style>
  <w:style w:type="paragraph" w:customStyle="1" w:styleId="a4">
    <w:name w:val="デフォルト"/>
    <w:rsid w:val="00582D35"/>
    <w:rPr>
      <w:rFonts w:ascii="ヒラギノ角ゴ ProN W3" w:eastAsia="Arial Unicode MS" w:hAnsi="ヒラギノ角ゴ ProN W3" w:cs="Arial Unicode MS"/>
      <w:color w:val="000000"/>
      <w:sz w:val="22"/>
      <w:szCs w:val="22"/>
    </w:rPr>
  </w:style>
  <w:style w:type="paragraph" w:styleId="a5">
    <w:name w:val="Document Map"/>
    <w:basedOn w:val="a"/>
    <w:link w:val="a6"/>
    <w:uiPriority w:val="99"/>
    <w:semiHidden/>
    <w:unhideWhenUsed/>
    <w:rsid w:val="0024414B"/>
    <w:rPr>
      <w:rFonts w:ascii="ヒラギノ角ゴ ProN W3" w:eastAsia="ヒラギノ角ゴ ProN W3"/>
    </w:rPr>
  </w:style>
  <w:style w:type="character" w:customStyle="1" w:styleId="a6">
    <w:name w:val="見出しマップ (文字)"/>
    <w:basedOn w:val="a0"/>
    <w:link w:val="a5"/>
    <w:uiPriority w:val="99"/>
    <w:semiHidden/>
    <w:rsid w:val="0024414B"/>
    <w:rPr>
      <w:rFonts w:ascii="ヒラギノ角ゴ ProN W3" w:eastAsia="ヒラギノ角ゴ ProN W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5726">
      <w:bodyDiv w:val="1"/>
      <w:marLeft w:val="0"/>
      <w:marRight w:val="0"/>
      <w:marTop w:val="0"/>
      <w:marBottom w:val="0"/>
      <w:divBdr>
        <w:top w:val="none" w:sz="0" w:space="0" w:color="auto"/>
        <w:left w:val="none" w:sz="0" w:space="0" w:color="auto"/>
        <w:bottom w:val="none" w:sz="0" w:space="0" w:color="auto"/>
        <w:right w:val="none" w:sz="0" w:space="0" w:color="auto"/>
      </w:divBdr>
    </w:div>
    <w:div w:id="1259366678">
      <w:bodyDiv w:val="1"/>
      <w:marLeft w:val="0"/>
      <w:marRight w:val="0"/>
      <w:marTop w:val="0"/>
      <w:marBottom w:val="0"/>
      <w:divBdr>
        <w:top w:val="none" w:sz="0" w:space="0" w:color="auto"/>
        <w:left w:val="none" w:sz="0" w:space="0" w:color="auto"/>
        <w:bottom w:val="none" w:sz="0" w:space="0" w:color="auto"/>
        <w:right w:val="none" w:sz="0" w:space="0" w:color="auto"/>
      </w:divBdr>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444</Words>
  <Characters>2536</Characters>
  <Application>Microsoft Office Word</Application>
  <DocSecurity>0</DocSecurity>
  <Lines>21</Lines>
  <Paragraphs>5</Paragraphs>
  <ScaleCrop>false</ScaleCrop>
  <Company>APLdw</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真也</cp:lastModifiedBy>
  <cp:revision>9</cp:revision>
  <dcterms:created xsi:type="dcterms:W3CDTF">2020-03-24T09:08:00Z</dcterms:created>
  <dcterms:modified xsi:type="dcterms:W3CDTF">2021-03-13T03:14:00Z</dcterms:modified>
</cp:coreProperties>
</file>