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3EDC6" w14:textId="1F02624D" w:rsidR="003C1C5F" w:rsidRPr="006B4DDD" w:rsidRDefault="00C65B44">
      <w:pPr>
        <w:pStyle w:val="a4"/>
        <w:rPr>
          <w:rFonts w:asciiTheme="majorEastAsia" w:eastAsiaTheme="majorEastAsia" w:hAnsiTheme="majorEastAsia"/>
          <w:b/>
          <w:bCs/>
          <w:color w:val="EE220C"/>
          <w:sz w:val="20"/>
          <w:szCs w:val="20"/>
        </w:rPr>
      </w:pPr>
      <w:r w:rsidRPr="006B4DDD">
        <w:rPr>
          <w:rFonts w:asciiTheme="majorEastAsia" w:eastAsiaTheme="majorEastAsia" w:hAnsiTheme="majorEastAsia"/>
          <w:b/>
          <w:bCs/>
          <w:color w:val="EE220C"/>
          <w:sz w:val="20"/>
          <w:szCs w:val="20"/>
        </w:rPr>
        <w:t xml:space="preserve">Project title: White Arbor and </w:t>
      </w:r>
      <w:proofErr w:type="gramStart"/>
      <w:r w:rsidRPr="006B4DDD">
        <w:rPr>
          <w:rFonts w:asciiTheme="majorEastAsia" w:eastAsiaTheme="majorEastAsia" w:hAnsiTheme="majorEastAsia"/>
          <w:b/>
          <w:bCs/>
          <w:color w:val="EE220C"/>
          <w:sz w:val="20"/>
          <w:szCs w:val="20"/>
        </w:rPr>
        <w:t>Open Air</w:t>
      </w:r>
      <w:proofErr w:type="gramEnd"/>
      <w:r w:rsidRPr="006B4DDD">
        <w:rPr>
          <w:rFonts w:asciiTheme="majorEastAsia" w:eastAsiaTheme="majorEastAsia" w:hAnsiTheme="majorEastAsia"/>
          <w:b/>
          <w:bCs/>
          <w:color w:val="EE220C"/>
          <w:sz w:val="20"/>
          <w:szCs w:val="20"/>
        </w:rPr>
        <w:t xml:space="preserve"> Theater, </w:t>
      </w:r>
      <w:proofErr w:type="spellStart"/>
      <w:r w:rsidRPr="006B4DDD">
        <w:rPr>
          <w:rFonts w:asciiTheme="majorEastAsia" w:eastAsiaTheme="majorEastAsia" w:hAnsiTheme="majorEastAsia"/>
          <w:b/>
          <w:bCs/>
          <w:color w:val="EE220C"/>
          <w:sz w:val="20"/>
          <w:szCs w:val="20"/>
        </w:rPr>
        <w:t>Maezawa</w:t>
      </w:r>
      <w:proofErr w:type="spellEnd"/>
      <w:r w:rsidRPr="006B4DDD">
        <w:rPr>
          <w:rFonts w:asciiTheme="majorEastAsia" w:eastAsiaTheme="majorEastAsia" w:hAnsiTheme="majorEastAsia"/>
          <w:b/>
          <w:bCs/>
          <w:color w:val="EE220C"/>
          <w:sz w:val="20"/>
          <w:szCs w:val="20"/>
        </w:rPr>
        <w:t xml:space="preserve"> Garden</w:t>
      </w:r>
    </w:p>
    <w:p w14:paraId="3981E097" w14:textId="4691D8AC" w:rsidR="006B4DDD" w:rsidRPr="006B4DDD" w:rsidRDefault="006B4DDD">
      <w:pPr>
        <w:pStyle w:val="a4"/>
        <w:rPr>
          <w:rFonts w:asciiTheme="majorEastAsia" w:eastAsiaTheme="majorEastAsia" w:hAnsiTheme="majorEastAsia"/>
          <w:b/>
          <w:bCs/>
          <w:color w:val="EE220C"/>
          <w:sz w:val="20"/>
          <w:szCs w:val="20"/>
        </w:rPr>
      </w:pPr>
    </w:p>
    <w:p w14:paraId="2ABFAD94" w14:textId="77777777" w:rsidR="006B4DDD" w:rsidRPr="006B4DDD" w:rsidRDefault="006B4DDD" w:rsidP="006B4DD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480"/>
        <w:rPr>
          <w:rFonts w:asciiTheme="majorEastAsia" w:eastAsiaTheme="majorEastAsia" w:hAnsiTheme="majorEastAsia" w:cs="ＭＳ Ｐゴシック"/>
          <w:color w:val="010004"/>
          <w:spacing w:val="-5"/>
          <w:sz w:val="20"/>
          <w:szCs w:val="20"/>
          <w:bdr w:val="none" w:sz="0" w:space="0" w:color="auto"/>
          <w:lang w:eastAsia="ja-JP"/>
        </w:rPr>
      </w:pPr>
      <w:r w:rsidRPr="006B4DDD">
        <w:rPr>
          <w:rFonts w:asciiTheme="majorEastAsia" w:eastAsiaTheme="majorEastAsia" w:hAnsiTheme="majorEastAsia" w:cs="ＭＳ Ｐゴシック" w:hint="eastAsia"/>
          <w:color w:val="010004"/>
          <w:spacing w:val="-5"/>
          <w:sz w:val="20"/>
          <w:szCs w:val="20"/>
          <w:bdr w:val="none" w:sz="0" w:space="0" w:color="auto"/>
          <w:lang w:eastAsia="ja-JP"/>
        </w:rPr>
        <w:t>黒部市にある前沢ガーデンハウス（1982年竣工、槇総合計画事務所設計）にはイギリス庭園の風情を持つ広大な庭園があり、その一角に野外ステージ（1989年に竣工。当社設計）がある。ここが、今秋、サンクトペテルブルクと富山県で開催されるシアター・オリンピックスの一会場に充てられることになった。</w:t>
      </w:r>
    </w:p>
    <w:p w14:paraId="1672DE36" w14:textId="77777777" w:rsidR="006B4DDD" w:rsidRPr="006B4DDD" w:rsidRDefault="006B4DDD" w:rsidP="006B4DD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480"/>
        <w:rPr>
          <w:rFonts w:asciiTheme="majorEastAsia" w:eastAsiaTheme="majorEastAsia" w:hAnsiTheme="majorEastAsia" w:cs="ＭＳ Ｐゴシック" w:hint="eastAsia"/>
          <w:color w:val="010004"/>
          <w:spacing w:val="-5"/>
          <w:sz w:val="20"/>
          <w:szCs w:val="20"/>
          <w:bdr w:val="none" w:sz="0" w:space="0" w:color="auto"/>
          <w:lang w:eastAsia="ja-JP"/>
        </w:rPr>
      </w:pPr>
      <w:r w:rsidRPr="006B4DDD">
        <w:rPr>
          <w:rFonts w:asciiTheme="majorEastAsia" w:eastAsiaTheme="majorEastAsia" w:hAnsiTheme="majorEastAsia" w:cs="ＭＳ Ｐゴシック" w:hint="eastAsia"/>
          <w:color w:val="010004"/>
          <w:spacing w:val="-5"/>
          <w:sz w:val="20"/>
          <w:szCs w:val="20"/>
          <w:bdr w:val="none" w:sz="0" w:space="0" w:color="auto"/>
          <w:lang w:eastAsia="ja-JP"/>
        </w:rPr>
        <w:t>私たちは、この国際的なイベントを開催するための関連施設整備に関わった。白花亭はそのひとつで、劇場のフォワイエともなる14メートル角の東屋である。この屋根（パーゴラ）は16本の立ち木（シラカシとスギ）が支えている (※)。</w:t>
      </w:r>
    </w:p>
    <w:p w14:paraId="4FC3701E" w14:textId="77777777" w:rsidR="006B4DDD" w:rsidRPr="006B4DDD" w:rsidRDefault="006B4DDD" w:rsidP="006B4DD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480"/>
        <w:rPr>
          <w:rFonts w:asciiTheme="majorEastAsia" w:eastAsiaTheme="majorEastAsia" w:hAnsiTheme="majorEastAsia" w:cs="ＭＳ Ｐゴシック" w:hint="eastAsia"/>
          <w:color w:val="010004"/>
          <w:spacing w:val="-5"/>
          <w:sz w:val="20"/>
          <w:szCs w:val="20"/>
          <w:bdr w:val="none" w:sz="0" w:space="0" w:color="auto"/>
          <w:lang w:eastAsia="ja-JP"/>
        </w:rPr>
      </w:pPr>
      <w:r w:rsidRPr="006B4DDD">
        <w:rPr>
          <w:rFonts w:asciiTheme="majorEastAsia" w:eastAsiaTheme="majorEastAsia" w:hAnsiTheme="majorEastAsia" w:cs="ＭＳ Ｐゴシック" w:hint="eastAsia"/>
          <w:color w:val="010004"/>
          <w:spacing w:val="-5"/>
          <w:sz w:val="20"/>
          <w:szCs w:val="20"/>
          <w:bdr w:val="none" w:sz="0" w:space="0" w:color="auto"/>
          <w:lang w:eastAsia="ja-JP"/>
        </w:rPr>
        <w:t>学校の起源は一本の樹の下で語り始めた人の話を聞きに人が集まることだと述べたルイス・カーンを待つまでもなく樹下は古今東西人の集まる場所になる。生きている樹木の野生が場所に霊気を与えるからだろう。</w:t>
      </w:r>
    </w:p>
    <w:p w14:paraId="17B11913" w14:textId="77777777" w:rsidR="006B4DDD" w:rsidRPr="006B4DDD" w:rsidRDefault="006B4DDD" w:rsidP="006B4DD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480"/>
        <w:rPr>
          <w:rFonts w:asciiTheme="majorEastAsia" w:eastAsiaTheme="majorEastAsia" w:hAnsiTheme="majorEastAsia" w:cs="ＭＳ Ｐゴシック" w:hint="eastAsia"/>
          <w:color w:val="010004"/>
          <w:spacing w:val="-5"/>
          <w:sz w:val="20"/>
          <w:szCs w:val="20"/>
          <w:bdr w:val="none" w:sz="0" w:space="0" w:color="auto"/>
          <w:lang w:eastAsia="ja-JP"/>
        </w:rPr>
      </w:pPr>
      <w:r w:rsidRPr="006B4DDD">
        <w:rPr>
          <w:rFonts w:asciiTheme="majorEastAsia" w:eastAsiaTheme="majorEastAsia" w:hAnsiTheme="majorEastAsia" w:cs="ＭＳ Ｐゴシック" w:hint="eastAsia"/>
          <w:color w:val="010004"/>
          <w:spacing w:val="-5"/>
          <w:sz w:val="20"/>
          <w:szCs w:val="20"/>
          <w:bdr w:val="none" w:sz="0" w:space="0" w:color="auto"/>
          <w:lang w:eastAsia="ja-JP"/>
        </w:rPr>
        <w:t>実際白花亭に佇めば、古代から綿々と人類が引き継いできた「自然との共生」の本当の姿が体で感じられ、人々の表情は和やかになる。さらに、この東屋は神社のように樹木で覆われた崖の裾にあるので、外から見れば半分森に身を隠し自然の一部となり、内に入れば人を森の冷気と暗がりが神話的な世界に誘う。</w:t>
      </w:r>
    </w:p>
    <w:p w14:paraId="001BB025" w14:textId="77777777" w:rsidR="006B4DDD" w:rsidRPr="006B4DDD" w:rsidRDefault="006B4DDD" w:rsidP="006B4DD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480"/>
        <w:rPr>
          <w:rFonts w:asciiTheme="majorEastAsia" w:eastAsiaTheme="majorEastAsia" w:hAnsiTheme="majorEastAsia" w:cs="ＭＳ Ｐゴシック" w:hint="eastAsia"/>
          <w:color w:val="010004"/>
          <w:spacing w:val="-5"/>
          <w:sz w:val="20"/>
          <w:szCs w:val="20"/>
          <w:bdr w:val="none" w:sz="0" w:space="0" w:color="auto"/>
          <w:lang w:eastAsia="ja-JP"/>
        </w:rPr>
      </w:pPr>
      <w:r w:rsidRPr="006B4DDD">
        <w:rPr>
          <w:rFonts w:asciiTheme="majorEastAsia" w:eastAsiaTheme="majorEastAsia" w:hAnsiTheme="majorEastAsia" w:cs="ＭＳ Ｐゴシック" w:hint="eastAsia"/>
          <w:color w:val="010004"/>
          <w:spacing w:val="-5"/>
          <w:sz w:val="20"/>
          <w:szCs w:val="20"/>
          <w:bdr w:val="none" w:sz="0" w:space="0" w:color="auto"/>
          <w:lang w:eastAsia="ja-JP"/>
        </w:rPr>
        <w:t>※構造的に正確を期せば、屋根にかかる鉛直荷重および地震による水平荷重は25本の柱（立木16本と鉄骨9本）で支えている。ただし、現在の立木の太さでは（先端で直径約8センチ）北陸の最大積雪時の荷重を支えきれない。当初、今年限りの仮設施設として計画が始まったが、来年以降にも残したいということになり、イベント終了後、積雪の前に屋根の形状を更新する予定である。</w:t>
      </w:r>
    </w:p>
    <w:p w14:paraId="41411E6F" w14:textId="77777777" w:rsidR="006B4DDD" w:rsidRPr="006B4DDD" w:rsidRDefault="006B4DDD" w:rsidP="006B4DD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480" w:after="180"/>
        <w:outlineLvl w:val="4"/>
        <w:rPr>
          <w:rFonts w:asciiTheme="majorEastAsia" w:eastAsiaTheme="majorEastAsia" w:hAnsiTheme="majorEastAsia" w:cs="ＭＳ Ｐゴシック" w:hint="eastAsia"/>
          <w:b/>
          <w:bCs/>
          <w:color w:val="010004"/>
          <w:sz w:val="20"/>
          <w:szCs w:val="20"/>
          <w:bdr w:val="none" w:sz="0" w:space="0" w:color="auto"/>
          <w:lang w:eastAsia="ja-JP"/>
        </w:rPr>
      </w:pPr>
      <w:r w:rsidRPr="006B4DDD">
        <w:rPr>
          <w:rFonts w:asciiTheme="majorEastAsia" w:eastAsiaTheme="majorEastAsia" w:hAnsiTheme="majorEastAsia" w:cs="ＭＳ Ｐゴシック" w:hint="eastAsia"/>
          <w:b/>
          <w:bCs/>
          <w:color w:val="010004"/>
          <w:sz w:val="20"/>
          <w:szCs w:val="20"/>
          <w:bdr w:val="none" w:sz="0" w:space="0" w:color="auto"/>
          <w:lang w:eastAsia="ja-JP"/>
        </w:rPr>
        <w:t>■建築概要</w:t>
      </w:r>
    </w:p>
    <w:p w14:paraId="7A395B7E" w14:textId="77777777" w:rsidR="006B4DDD" w:rsidRPr="006B4DDD" w:rsidRDefault="006B4DDD" w:rsidP="006B4DD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480"/>
        <w:rPr>
          <w:rFonts w:asciiTheme="majorEastAsia" w:eastAsiaTheme="majorEastAsia" w:hAnsiTheme="majorEastAsia" w:cs="ＭＳ Ｐゴシック" w:hint="eastAsia"/>
          <w:color w:val="010004"/>
          <w:spacing w:val="-5"/>
          <w:sz w:val="20"/>
          <w:szCs w:val="20"/>
          <w:bdr w:val="none" w:sz="0" w:space="0" w:color="auto"/>
          <w:lang w:eastAsia="ja-JP"/>
        </w:rPr>
      </w:pPr>
      <w:r w:rsidRPr="006B4DDD">
        <w:rPr>
          <w:rFonts w:asciiTheme="majorEastAsia" w:eastAsiaTheme="majorEastAsia" w:hAnsiTheme="majorEastAsia" w:cs="ＭＳ Ｐゴシック" w:hint="eastAsia"/>
          <w:color w:val="010004"/>
          <w:spacing w:val="-5"/>
          <w:sz w:val="20"/>
          <w:szCs w:val="20"/>
          <w:bdr w:val="none" w:sz="0" w:space="0" w:color="auto"/>
          <w:lang w:eastAsia="ja-JP"/>
        </w:rPr>
        <w:t>作品名：前沢ガーデン　白花亭　野外ステージ</w:t>
      </w:r>
      <w:r w:rsidRPr="006B4DDD">
        <w:rPr>
          <w:rFonts w:asciiTheme="majorEastAsia" w:eastAsiaTheme="majorEastAsia" w:hAnsiTheme="majorEastAsia" w:cs="ＭＳ Ｐゴシック" w:hint="eastAsia"/>
          <w:color w:val="010004"/>
          <w:spacing w:val="-5"/>
          <w:sz w:val="20"/>
          <w:szCs w:val="20"/>
          <w:bdr w:val="none" w:sz="0" w:space="0" w:color="auto"/>
          <w:lang w:eastAsia="ja-JP"/>
        </w:rPr>
        <w:br/>
        <w:t>設計：アプルデザインワークショップ</w:t>
      </w:r>
      <w:r w:rsidRPr="006B4DDD">
        <w:rPr>
          <w:rFonts w:asciiTheme="majorEastAsia" w:eastAsiaTheme="majorEastAsia" w:hAnsiTheme="majorEastAsia" w:cs="ＭＳ Ｐゴシック" w:hint="eastAsia"/>
          <w:color w:val="010004"/>
          <w:spacing w:val="-5"/>
          <w:sz w:val="20"/>
          <w:szCs w:val="20"/>
          <w:bdr w:val="none" w:sz="0" w:space="0" w:color="auto"/>
          <w:lang w:eastAsia="ja-JP"/>
        </w:rPr>
        <w:br/>
        <w:t>所在地：富山県黒部市前沢</w:t>
      </w:r>
      <w:r w:rsidRPr="006B4DDD">
        <w:rPr>
          <w:rFonts w:asciiTheme="majorEastAsia" w:eastAsiaTheme="majorEastAsia" w:hAnsiTheme="majorEastAsia" w:cs="ＭＳ Ｐゴシック" w:hint="eastAsia"/>
          <w:color w:val="010004"/>
          <w:spacing w:val="-5"/>
          <w:sz w:val="20"/>
          <w:szCs w:val="20"/>
          <w:bdr w:val="none" w:sz="0" w:space="0" w:color="auto"/>
          <w:lang w:eastAsia="ja-JP"/>
        </w:rPr>
        <w:br/>
        <w:t>完成年月：2019年6月</w:t>
      </w:r>
      <w:r w:rsidRPr="006B4DDD">
        <w:rPr>
          <w:rFonts w:asciiTheme="majorEastAsia" w:eastAsiaTheme="majorEastAsia" w:hAnsiTheme="majorEastAsia" w:cs="ＭＳ Ｐゴシック" w:hint="eastAsia"/>
          <w:color w:val="010004"/>
          <w:spacing w:val="-5"/>
          <w:sz w:val="20"/>
          <w:szCs w:val="20"/>
          <w:bdr w:val="none" w:sz="0" w:space="0" w:color="auto"/>
          <w:lang w:eastAsia="ja-JP"/>
        </w:rPr>
        <w:br/>
        <w:t>建築主：YKK</w:t>
      </w:r>
      <w:r w:rsidRPr="006B4DDD">
        <w:rPr>
          <w:rFonts w:asciiTheme="majorEastAsia" w:eastAsiaTheme="majorEastAsia" w:hAnsiTheme="majorEastAsia" w:cs="ＭＳ Ｐゴシック" w:hint="eastAsia"/>
          <w:color w:val="010004"/>
          <w:spacing w:val="-5"/>
          <w:sz w:val="20"/>
          <w:szCs w:val="20"/>
          <w:bdr w:val="none" w:sz="0" w:space="0" w:color="auto"/>
          <w:lang w:eastAsia="ja-JP"/>
        </w:rPr>
        <w:br/>
        <w:t>用途：あずまや</w:t>
      </w:r>
      <w:r w:rsidRPr="006B4DDD">
        <w:rPr>
          <w:rFonts w:asciiTheme="majorEastAsia" w:eastAsiaTheme="majorEastAsia" w:hAnsiTheme="majorEastAsia" w:cs="ＭＳ Ｐゴシック" w:hint="eastAsia"/>
          <w:color w:val="010004"/>
          <w:spacing w:val="-5"/>
          <w:sz w:val="20"/>
          <w:szCs w:val="20"/>
          <w:bdr w:val="none" w:sz="0" w:space="0" w:color="auto"/>
          <w:lang w:eastAsia="ja-JP"/>
        </w:rPr>
        <w:br/>
        <w:t>建築設計：大野秀敏、江口英樹、山本真也、猪飼洋平(主担当者)、岩田慎一郎</w:t>
      </w:r>
      <w:r w:rsidRPr="006B4DDD">
        <w:rPr>
          <w:rFonts w:asciiTheme="majorEastAsia" w:eastAsiaTheme="majorEastAsia" w:hAnsiTheme="majorEastAsia" w:cs="ＭＳ Ｐゴシック" w:hint="eastAsia"/>
          <w:color w:val="010004"/>
          <w:spacing w:val="-5"/>
          <w:sz w:val="20"/>
          <w:szCs w:val="20"/>
          <w:bdr w:val="none" w:sz="0" w:space="0" w:color="auto"/>
          <w:lang w:eastAsia="ja-JP"/>
        </w:rPr>
        <w:br/>
        <w:t>構造設計：小西泰孝建築構造設計</w:t>
      </w:r>
      <w:r w:rsidRPr="006B4DDD">
        <w:rPr>
          <w:rFonts w:asciiTheme="majorEastAsia" w:eastAsiaTheme="majorEastAsia" w:hAnsiTheme="majorEastAsia" w:cs="ＭＳ Ｐゴシック" w:hint="eastAsia"/>
          <w:color w:val="010004"/>
          <w:spacing w:val="-5"/>
          <w:sz w:val="20"/>
          <w:szCs w:val="20"/>
          <w:bdr w:val="none" w:sz="0" w:space="0" w:color="auto"/>
          <w:lang w:eastAsia="ja-JP"/>
        </w:rPr>
        <w:br/>
        <w:t>設備設計：総合設備計画</w:t>
      </w:r>
      <w:r w:rsidRPr="006B4DDD">
        <w:rPr>
          <w:rFonts w:asciiTheme="majorEastAsia" w:eastAsiaTheme="majorEastAsia" w:hAnsiTheme="majorEastAsia" w:cs="ＭＳ Ｐゴシック" w:hint="eastAsia"/>
          <w:color w:val="010004"/>
          <w:spacing w:val="-5"/>
          <w:sz w:val="20"/>
          <w:szCs w:val="20"/>
          <w:bdr w:val="none" w:sz="0" w:space="0" w:color="auto"/>
          <w:lang w:eastAsia="ja-JP"/>
        </w:rPr>
        <w:br/>
        <w:t>施工：第一建設（建築）黒部エムテック（設備）黒部クリーンアンドグリーンサービス（外構）</w:t>
      </w:r>
      <w:r w:rsidRPr="006B4DDD">
        <w:rPr>
          <w:rFonts w:asciiTheme="majorEastAsia" w:eastAsiaTheme="majorEastAsia" w:hAnsiTheme="majorEastAsia" w:cs="ＭＳ Ｐゴシック" w:hint="eastAsia"/>
          <w:color w:val="010004"/>
          <w:spacing w:val="-5"/>
          <w:sz w:val="20"/>
          <w:szCs w:val="20"/>
          <w:bdr w:val="none" w:sz="0" w:space="0" w:color="auto"/>
          <w:lang w:eastAsia="ja-JP"/>
        </w:rPr>
        <w:br/>
        <w:t>構造・規模：鉄骨造地上1階</w:t>
      </w:r>
      <w:r w:rsidRPr="006B4DDD">
        <w:rPr>
          <w:rFonts w:asciiTheme="majorEastAsia" w:eastAsiaTheme="majorEastAsia" w:hAnsiTheme="majorEastAsia" w:cs="ＭＳ Ｐゴシック" w:hint="eastAsia"/>
          <w:color w:val="010004"/>
          <w:spacing w:val="-5"/>
          <w:sz w:val="20"/>
          <w:szCs w:val="20"/>
          <w:bdr w:val="none" w:sz="0" w:space="0" w:color="auto"/>
          <w:lang w:eastAsia="ja-JP"/>
        </w:rPr>
        <w:br/>
        <w:t>敷地面積：56,454.11㎡</w:t>
      </w:r>
      <w:r w:rsidRPr="006B4DDD">
        <w:rPr>
          <w:rFonts w:asciiTheme="majorEastAsia" w:eastAsiaTheme="majorEastAsia" w:hAnsiTheme="majorEastAsia" w:cs="ＭＳ Ｐゴシック" w:hint="eastAsia"/>
          <w:color w:val="010004"/>
          <w:spacing w:val="-5"/>
          <w:sz w:val="20"/>
          <w:szCs w:val="20"/>
          <w:bdr w:val="none" w:sz="0" w:space="0" w:color="auto"/>
          <w:lang w:eastAsia="ja-JP"/>
        </w:rPr>
        <w:br/>
        <w:t>延床面積：98.94㎡(白花亭)70.57㎡(楽屋)</w:t>
      </w:r>
      <w:r w:rsidRPr="006B4DDD">
        <w:rPr>
          <w:rFonts w:asciiTheme="majorEastAsia" w:eastAsiaTheme="majorEastAsia" w:hAnsiTheme="majorEastAsia" w:cs="ＭＳ Ｐゴシック" w:hint="eastAsia"/>
          <w:color w:val="010004"/>
          <w:spacing w:val="-5"/>
          <w:sz w:val="20"/>
          <w:szCs w:val="20"/>
          <w:bdr w:val="none" w:sz="0" w:space="0" w:color="auto"/>
          <w:lang w:eastAsia="ja-JP"/>
        </w:rPr>
        <w:br/>
        <w:t>撮影：北嶋俊治/アーキフォト</w:t>
      </w:r>
    </w:p>
    <w:p w14:paraId="643213D3" w14:textId="77777777" w:rsidR="006B4DDD" w:rsidRPr="006B4DDD" w:rsidRDefault="006B4DDD">
      <w:pPr>
        <w:pStyle w:val="a4"/>
        <w:rPr>
          <w:rFonts w:asciiTheme="majorEastAsia" w:eastAsiaTheme="majorEastAsia" w:hAnsiTheme="majorEastAsia" w:cs="Helvetica" w:hint="eastAsia"/>
          <w:b/>
          <w:bCs/>
          <w:color w:val="EE220C"/>
          <w:sz w:val="20"/>
          <w:szCs w:val="20"/>
        </w:rPr>
      </w:pPr>
    </w:p>
    <w:p w14:paraId="7C9581C5" w14:textId="77777777" w:rsidR="00A04448" w:rsidRPr="006B4DDD" w:rsidRDefault="00A04448" w:rsidP="00A04448">
      <w:pPr>
        <w:pStyle w:val="a4"/>
        <w:rPr>
          <w:rFonts w:asciiTheme="majorEastAsia" w:eastAsiaTheme="majorEastAsia" w:hAnsiTheme="majorEastAsia" w:cs="Helvetica"/>
          <w:sz w:val="20"/>
          <w:szCs w:val="20"/>
        </w:rPr>
      </w:pPr>
    </w:p>
    <w:p w14:paraId="0EA04F4A" w14:textId="77777777" w:rsidR="00A04448" w:rsidRPr="006B4DDD" w:rsidRDefault="00A04448" w:rsidP="00A04448">
      <w:pPr>
        <w:pStyle w:val="a4"/>
        <w:rPr>
          <w:rFonts w:asciiTheme="majorEastAsia" w:eastAsiaTheme="majorEastAsia" w:hAnsiTheme="majorEastAsia" w:cs="Helvetica"/>
          <w:sz w:val="20"/>
          <w:szCs w:val="20"/>
        </w:rPr>
      </w:pPr>
      <w:r w:rsidRPr="006B4DDD">
        <w:rPr>
          <w:rFonts w:asciiTheme="majorEastAsia" w:eastAsiaTheme="majorEastAsia" w:hAnsiTheme="majorEastAsia"/>
          <w:sz w:val="20"/>
          <w:szCs w:val="20"/>
        </w:rPr>
        <w:t>Location: Kurobe, Toyama Prefecture, Japan</w:t>
      </w:r>
    </w:p>
    <w:p w14:paraId="370E92F0" w14:textId="77777777" w:rsidR="00A04448" w:rsidRPr="006B4DDD" w:rsidRDefault="00A04448" w:rsidP="00A04448">
      <w:pPr>
        <w:pStyle w:val="a4"/>
        <w:rPr>
          <w:rFonts w:asciiTheme="majorEastAsia" w:eastAsiaTheme="majorEastAsia" w:hAnsiTheme="majorEastAsia" w:cs="Helvetica"/>
          <w:sz w:val="20"/>
          <w:szCs w:val="20"/>
        </w:rPr>
      </w:pPr>
      <w:r w:rsidRPr="006B4DDD">
        <w:rPr>
          <w:rFonts w:asciiTheme="majorEastAsia" w:eastAsiaTheme="majorEastAsia" w:hAnsiTheme="majorEastAsia"/>
          <w:sz w:val="20"/>
          <w:szCs w:val="20"/>
        </w:rPr>
        <w:t>Completion date: June, 2019</w:t>
      </w:r>
    </w:p>
    <w:p w14:paraId="4527DED9" w14:textId="77777777" w:rsidR="00A04448" w:rsidRPr="006B4DDD" w:rsidRDefault="00A04448" w:rsidP="00A04448">
      <w:pPr>
        <w:pStyle w:val="a4"/>
        <w:rPr>
          <w:rFonts w:asciiTheme="majorEastAsia" w:eastAsiaTheme="majorEastAsia" w:hAnsiTheme="majorEastAsia" w:cs="Helvetica"/>
          <w:sz w:val="20"/>
          <w:szCs w:val="20"/>
        </w:rPr>
      </w:pPr>
      <w:r w:rsidRPr="006B4DDD">
        <w:rPr>
          <w:rFonts w:asciiTheme="majorEastAsia" w:eastAsiaTheme="majorEastAsia" w:hAnsiTheme="majorEastAsia"/>
          <w:sz w:val="20"/>
          <w:szCs w:val="20"/>
        </w:rPr>
        <w:t>Client: YKK</w:t>
      </w:r>
    </w:p>
    <w:p w14:paraId="259D069F" w14:textId="320AB626" w:rsidR="00A04448" w:rsidRPr="006B4DDD" w:rsidRDefault="00A04448" w:rsidP="00A04448">
      <w:pPr>
        <w:pStyle w:val="a4"/>
        <w:rPr>
          <w:rFonts w:asciiTheme="majorEastAsia" w:eastAsiaTheme="majorEastAsia" w:hAnsiTheme="majorEastAsia" w:cs="Helvetica"/>
          <w:sz w:val="20"/>
          <w:szCs w:val="20"/>
        </w:rPr>
      </w:pPr>
      <w:r w:rsidRPr="006B4DDD">
        <w:rPr>
          <w:rFonts w:asciiTheme="majorEastAsia" w:eastAsiaTheme="majorEastAsia" w:hAnsiTheme="majorEastAsia"/>
          <w:sz w:val="20"/>
          <w:szCs w:val="20"/>
        </w:rPr>
        <w:t xml:space="preserve">Architect:  A.P.L. design workshop. OHNO, </w:t>
      </w:r>
      <w:proofErr w:type="gramStart"/>
      <w:r w:rsidRPr="006B4DDD">
        <w:rPr>
          <w:rFonts w:asciiTheme="majorEastAsia" w:eastAsiaTheme="majorEastAsia" w:hAnsiTheme="majorEastAsia"/>
          <w:sz w:val="20"/>
          <w:szCs w:val="20"/>
        </w:rPr>
        <w:t xml:space="preserve">Hidetoshi, </w:t>
      </w:r>
      <w:r w:rsidR="0068321C" w:rsidRPr="006B4DDD">
        <w:rPr>
          <w:rFonts w:asciiTheme="majorEastAsia" w:eastAsiaTheme="majorEastAsia" w:hAnsiTheme="majorEastAsia"/>
          <w:sz w:val="20"/>
          <w:szCs w:val="20"/>
        </w:rPr>
        <w:t xml:space="preserve">  </w:t>
      </w:r>
      <w:proofErr w:type="gramEnd"/>
      <w:r w:rsidR="0068321C" w:rsidRPr="006B4DDD">
        <w:rPr>
          <w:rFonts w:asciiTheme="majorEastAsia" w:eastAsiaTheme="majorEastAsia" w:hAnsiTheme="majorEastAsia"/>
          <w:sz w:val="20"/>
          <w:szCs w:val="20"/>
        </w:rPr>
        <w:t xml:space="preserve"> </w:t>
      </w:r>
      <w:r w:rsidRPr="006B4DDD">
        <w:rPr>
          <w:rFonts w:asciiTheme="majorEastAsia" w:eastAsiaTheme="majorEastAsia" w:hAnsiTheme="majorEastAsia"/>
          <w:sz w:val="20"/>
          <w:szCs w:val="20"/>
        </w:rPr>
        <w:t xml:space="preserve">EGUCHI, </w:t>
      </w:r>
      <w:r w:rsidR="006B0539" w:rsidRPr="006B4DDD">
        <w:rPr>
          <w:rFonts w:asciiTheme="majorEastAsia" w:eastAsiaTheme="majorEastAsia" w:hAnsiTheme="majorEastAsia"/>
          <w:sz w:val="20"/>
          <w:szCs w:val="20"/>
        </w:rPr>
        <w:t>Hideki</w:t>
      </w:r>
      <w:r w:rsidRPr="006B4DDD">
        <w:rPr>
          <w:rFonts w:asciiTheme="majorEastAsia" w:eastAsiaTheme="majorEastAsia" w:hAnsiTheme="majorEastAsia"/>
          <w:sz w:val="20"/>
          <w:szCs w:val="20"/>
        </w:rPr>
        <w:t xml:space="preserve">, </w:t>
      </w:r>
      <w:r w:rsidR="0068321C" w:rsidRPr="006B4DDD">
        <w:rPr>
          <w:rFonts w:asciiTheme="majorEastAsia" w:eastAsiaTheme="majorEastAsia" w:hAnsiTheme="majorEastAsia"/>
          <w:sz w:val="20"/>
          <w:szCs w:val="20"/>
        </w:rPr>
        <w:t xml:space="preserve">   </w:t>
      </w:r>
      <w:r w:rsidRPr="006B4DDD">
        <w:rPr>
          <w:rFonts w:asciiTheme="majorEastAsia" w:eastAsiaTheme="majorEastAsia" w:hAnsiTheme="majorEastAsia"/>
          <w:sz w:val="20"/>
          <w:szCs w:val="20"/>
        </w:rPr>
        <w:t xml:space="preserve">YAMAMOTO, Shinya, </w:t>
      </w:r>
      <w:r w:rsidR="0068321C" w:rsidRPr="006B4DDD">
        <w:rPr>
          <w:rFonts w:asciiTheme="majorEastAsia" w:eastAsiaTheme="majorEastAsia" w:hAnsiTheme="majorEastAsia"/>
          <w:sz w:val="20"/>
          <w:szCs w:val="20"/>
        </w:rPr>
        <w:t xml:space="preserve">   </w:t>
      </w:r>
      <w:r w:rsidRPr="006B4DDD">
        <w:rPr>
          <w:rFonts w:asciiTheme="majorEastAsia" w:eastAsiaTheme="majorEastAsia" w:hAnsiTheme="majorEastAsia"/>
          <w:sz w:val="20"/>
          <w:szCs w:val="20"/>
        </w:rPr>
        <w:t xml:space="preserve">IKAI, Yohei, </w:t>
      </w:r>
      <w:r w:rsidR="0068321C" w:rsidRPr="006B4DDD">
        <w:rPr>
          <w:rFonts w:asciiTheme="majorEastAsia" w:eastAsiaTheme="majorEastAsia" w:hAnsiTheme="majorEastAsia"/>
          <w:sz w:val="20"/>
          <w:szCs w:val="20"/>
        </w:rPr>
        <w:t xml:space="preserve">   </w:t>
      </w:r>
      <w:r w:rsidRPr="006B4DDD">
        <w:rPr>
          <w:rFonts w:asciiTheme="majorEastAsia" w:eastAsiaTheme="majorEastAsia" w:hAnsiTheme="majorEastAsia"/>
          <w:sz w:val="20"/>
          <w:szCs w:val="20"/>
        </w:rPr>
        <w:t>IWATA, Shinichiro</w:t>
      </w:r>
    </w:p>
    <w:p w14:paraId="1413C8CC" w14:textId="77777777" w:rsidR="00A04448" w:rsidRPr="006B4DDD" w:rsidRDefault="00A04448" w:rsidP="00A04448">
      <w:pPr>
        <w:pStyle w:val="a4"/>
        <w:rPr>
          <w:rFonts w:asciiTheme="majorEastAsia" w:eastAsiaTheme="majorEastAsia" w:hAnsiTheme="majorEastAsia" w:cs="Helvetica"/>
          <w:sz w:val="20"/>
          <w:szCs w:val="20"/>
        </w:rPr>
      </w:pPr>
      <w:r w:rsidRPr="006B4DDD">
        <w:rPr>
          <w:rFonts w:asciiTheme="majorEastAsia" w:eastAsiaTheme="majorEastAsia" w:hAnsiTheme="majorEastAsia"/>
          <w:sz w:val="20"/>
          <w:szCs w:val="20"/>
          <w:lang w:val="ja-JP"/>
        </w:rPr>
        <w:t>Structural engineering: KONISHI Structural Engineers</w:t>
      </w:r>
    </w:p>
    <w:p w14:paraId="560AF514" w14:textId="77777777" w:rsidR="00A04448" w:rsidRPr="006B4DDD" w:rsidRDefault="00A04448" w:rsidP="00A04448">
      <w:pPr>
        <w:pStyle w:val="a4"/>
        <w:rPr>
          <w:rFonts w:asciiTheme="majorEastAsia" w:eastAsiaTheme="majorEastAsia" w:hAnsiTheme="majorEastAsia" w:cs="Helvetica"/>
          <w:sz w:val="20"/>
          <w:szCs w:val="20"/>
        </w:rPr>
      </w:pPr>
      <w:r w:rsidRPr="006B4DDD">
        <w:rPr>
          <w:rFonts w:asciiTheme="majorEastAsia" w:eastAsiaTheme="majorEastAsia" w:hAnsiTheme="majorEastAsia"/>
          <w:sz w:val="20"/>
          <w:szCs w:val="20"/>
        </w:rPr>
        <w:t xml:space="preserve">Mechanical and Electrical engineer: Sogo </w:t>
      </w:r>
      <w:proofErr w:type="spellStart"/>
      <w:r w:rsidRPr="006B4DDD">
        <w:rPr>
          <w:rFonts w:asciiTheme="majorEastAsia" w:eastAsiaTheme="majorEastAsia" w:hAnsiTheme="majorEastAsia"/>
          <w:sz w:val="20"/>
          <w:szCs w:val="20"/>
        </w:rPr>
        <w:t>Setsubi</w:t>
      </w:r>
      <w:proofErr w:type="spellEnd"/>
      <w:r w:rsidRPr="006B4DDD">
        <w:rPr>
          <w:rFonts w:asciiTheme="majorEastAsia" w:eastAsiaTheme="majorEastAsia" w:hAnsiTheme="majorEastAsia"/>
          <w:sz w:val="20"/>
          <w:szCs w:val="20"/>
        </w:rPr>
        <w:t xml:space="preserve"> Consulting </w:t>
      </w:r>
      <w:proofErr w:type="spellStart"/>
      <w:proofErr w:type="gramStart"/>
      <w:r w:rsidRPr="006B4DDD">
        <w:rPr>
          <w:rFonts w:asciiTheme="majorEastAsia" w:eastAsiaTheme="majorEastAsia" w:hAnsiTheme="majorEastAsia"/>
          <w:sz w:val="20"/>
          <w:szCs w:val="20"/>
        </w:rPr>
        <w:t>Co.,Ltd</w:t>
      </w:r>
      <w:proofErr w:type="spellEnd"/>
      <w:proofErr w:type="gramEnd"/>
    </w:p>
    <w:p w14:paraId="7D68D83A" w14:textId="77777777" w:rsidR="00A04448" w:rsidRPr="006B4DDD" w:rsidRDefault="00A04448" w:rsidP="00A04448">
      <w:pPr>
        <w:pStyle w:val="a4"/>
        <w:rPr>
          <w:rFonts w:asciiTheme="majorEastAsia" w:eastAsiaTheme="majorEastAsia" w:hAnsiTheme="majorEastAsia" w:cs="Helvetica"/>
          <w:sz w:val="20"/>
          <w:szCs w:val="20"/>
        </w:rPr>
      </w:pPr>
      <w:r w:rsidRPr="006B4DDD">
        <w:rPr>
          <w:rFonts w:asciiTheme="majorEastAsia" w:eastAsiaTheme="majorEastAsia" w:hAnsiTheme="majorEastAsia"/>
          <w:sz w:val="20"/>
          <w:szCs w:val="20"/>
        </w:rPr>
        <w:t xml:space="preserve">Contracotrs: Daiichi </w:t>
      </w:r>
      <w:proofErr w:type="gramStart"/>
      <w:r w:rsidRPr="006B4DDD">
        <w:rPr>
          <w:rFonts w:asciiTheme="majorEastAsia" w:eastAsiaTheme="majorEastAsia" w:hAnsiTheme="majorEastAsia"/>
          <w:sz w:val="20"/>
          <w:szCs w:val="20"/>
        </w:rPr>
        <w:t>Kensetsu(</w:t>
      </w:r>
      <w:proofErr w:type="gramEnd"/>
      <w:r w:rsidRPr="006B4DDD">
        <w:rPr>
          <w:rFonts w:asciiTheme="majorEastAsia" w:eastAsiaTheme="majorEastAsia" w:hAnsiTheme="majorEastAsia"/>
          <w:sz w:val="20"/>
          <w:szCs w:val="20"/>
        </w:rPr>
        <w:t>Architecture), Kurobe M-tech(Mechanical and Electrical), Kurobe Clean and Green(Gadenning)</w:t>
      </w:r>
    </w:p>
    <w:p w14:paraId="3A3C32B7" w14:textId="77777777" w:rsidR="00A04448" w:rsidRPr="006B4DDD" w:rsidRDefault="00A04448" w:rsidP="00A04448">
      <w:pPr>
        <w:pStyle w:val="a4"/>
        <w:rPr>
          <w:rFonts w:asciiTheme="majorEastAsia" w:eastAsiaTheme="majorEastAsia" w:hAnsiTheme="majorEastAsia" w:cs="Helvetica"/>
          <w:sz w:val="20"/>
          <w:szCs w:val="20"/>
        </w:rPr>
      </w:pPr>
    </w:p>
    <w:p w14:paraId="327263E2" w14:textId="77777777" w:rsidR="00A04448" w:rsidRPr="006B4DDD" w:rsidRDefault="00A04448" w:rsidP="00A04448">
      <w:pPr>
        <w:pStyle w:val="a4"/>
        <w:rPr>
          <w:rFonts w:asciiTheme="majorEastAsia" w:eastAsiaTheme="majorEastAsia" w:hAnsiTheme="majorEastAsia" w:cs="Helvetica"/>
          <w:sz w:val="20"/>
          <w:szCs w:val="20"/>
        </w:rPr>
      </w:pPr>
      <w:r w:rsidRPr="006B4DDD">
        <w:rPr>
          <w:rFonts w:asciiTheme="majorEastAsia" w:eastAsiaTheme="majorEastAsia" w:hAnsiTheme="majorEastAsia"/>
          <w:sz w:val="20"/>
          <w:szCs w:val="20"/>
        </w:rPr>
        <w:lastRenderedPageBreak/>
        <w:t>Site area</w:t>
      </w:r>
      <w:r w:rsidRPr="006B4DDD">
        <w:rPr>
          <w:rFonts w:asciiTheme="majorEastAsia" w:eastAsiaTheme="majorEastAsia" w:hAnsiTheme="majorEastAsia" w:hint="eastAsia"/>
          <w:sz w:val="20"/>
          <w:szCs w:val="20"/>
        </w:rPr>
        <w:t>：</w:t>
      </w:r>
      <w:r w:rsidRPr="006B4DDD">
        <w:rPr>
          <w:rFonts w:asciiTheme="majorEastAsia" w:eastAsiaTheme="majorEastAsia" w:hAnsiTheme="majorEastAsia"/>
          <w:sz w:val="20"/>
          <w:szCs w:val="20"/>
        </w:rPr>
        <w:t>56,454.11</w:t>
      </w:r>
      <w:r w:rsidRPr="006B4DDD">
        <w:rPr>
          <w:rFonts w:asciiTheme="majorEastAsia" w:eastAsiaTheme="majorEastAsia" w:hAnsiTheme="majorEastAsia" w:hint="eastAsia"/>
          <w:sz w:val="20"/>
          <w:szCs w:val="20"/>
          <w:lang w:val="ja-JP"/>
        </w:rPr>
        <w:t>㎡</w:t>
      </w:r>
    </w:p>
    <w:p w14:paraId="696EA0ED" w14:textId="77777777" w:rsidR="00A04448" w:rsidRPr="006B4DDD" w:rsidRDefault="00A04448" w:rsidP="00A04448">
      <w:pPr>
        <w:pStyle w:val="a4"/>
        <w:rPr>
          <w:rFonts w:asciiTheme="majorEastAsia" w:eastAsiaTheme="majorEastAsia" w:hAnsiTheme="majorEastAsia" w:cs="Helvetica"/>
          <w:sz w:val="20"/>
          <w:szCs w:val="20"/>
        </w:rPr>
      </w:pPr>
      <w:r w:rsidRPr="006B4DDD">
        <w:rPr>
          <w:rFonts w:asciiTheme="majorEastAsia" w:eastAsiaTheme="majorEastAsia" w:hAnsiTheme="majorEastAsia"/>
          <w:sz w:val="20"/>
          <w:szCs w:val="20"/>
        </w:rPr>
        <w:t>Floor area</w:t>
      </w:r>
      <w:r w:rsidRPr="006B4DDD">
        <w:rPr>
          <w:rFonts w:asciiTheme="majorEastAsia" w:eastAsiaTheme="majorEastAsia" w:hAnsiTheme="majorEastAsia" w:hint="eastAsia"/>
          <w:sz w:val="20"/>
          <w:szCs w:val="20"/>
        </w:rPr>
        <w:t>：</w:t>
      </w:r>
      <w:r w:rsidRPr="006B4DDD">
        <w:rPr>
          <w:rFonts w:asciiTheme="majorEastAsia" w:eastAsiaTheme="majorEastAsia" w:hAnsiTheme="majorEastAsia"/>
          <w:sz w:val="20"/>
          <w:szCs w:val="20"/>
        </w:rPr>
        <w:t>98.94</w:t>
      </w:r>
      <w:r w:rsidRPr="006B4DDD">
        <w:rPr>
          <w:rFonts w:asciiTheme="majorEastAsia" w:eastAsiaTheme="majorEastAsia" w:hAnsiTheme="majorEastAsia" w:hint="eastAsia"/>
          <w:sz w:val="20"/>
          <w:szCs w:val="20"/>
          <w:lang w:val="ja-JP"/>
        </w:rPr>
        <w:t>㎡</w:t>
      </w:r>
      <w:r w:rsidRPr="006B4DDD">
        <w:rPr>
          <w:rFonts w:asciiTheme="majorEastAsia" w:eastAsiaTheme="majorEastAsia" w:hAnsiTheme="majorEastAsia"/>
          <w:sz w:val="20"/>
          <w:szCs w:val="20"/>
        </w:rPr>
        <w:t>(White Arbor)70.57</w:t>
      </w:r>
      <w:r w:rsidRPr="006B4DDD">
        <w:rPr>
          <w:rFonts w:asciiTheme="majorEastAsia" w:eastAsiaTheme="majorEastAsia" w:hAnsiTheme="majorEastAsia" w:hint="eastAsia"/>
          <w:sz w:val="20"/>
          <w:szCs w:val="20"/>
          <w:lang w:val="ja-JP"/>
        </w:rPr>
        <w:t>㎡</w:t>
      </w:r>
      <w:r w:rsidRPr="006B4DDD">
        <w:rPr>
          <w:rFonts w:asciiTheme="majorEastAsia" w:eastAsiaTheme="majorEastAsia" w:hAnsiTheme="majorEastAsia"/>
          <w:sz w:val="20"/>
          <w:szCs w:val="20"/>
        </w:rPr>
        <w:t>(dressing room)</w:t>
      </w:r>
    </w:p>
    <w:p w14:paraId="54209D68" w14:textId="77777777" w:rsidR="00A04448" w:rsidRPr="006B4DDD" w:rsidRDefault="00A04448" w:rsidP="00A04448">
      <w:pPr>
        <w:pStyle w:val="a4"/>
        <w:rPr>
          <w:rFonts w:asciiTheme="majorEastAsia" w:eastAsiaTheme="majorEastAsia" w:hAnsiTheme="majorEastAsia" w:cs="Helvetica"/>
          <w:sz w:val="20"/>
          <w:szCs w:val="20"/>
        </w:rPr>
      </w:pPr>
      <w:r w:rsidRPr="006B4DDD">
        <w:rPr>
          <w:rFonts w:asciiTheme="majorEastAsia" w:eastAsiaTheme="majorEastAsia" w:hAnsiTheme="majorEastAsia"/>
          <w:sz w:val="20"/>
          <w:szCs w:val="20"/>
        </w:rPr>
        <w:t>Photo: KITAJIMA Toshiharu/ Archi Photo</w:t>
      </w:r>
    </w:p>
    <w:p w14:paraId="02437B8C" w14:textId="77777777" w:rsidR="003C1C5F" w:rsidRPr="006B4DDD" w:rsidRDefault="003C1C5F">
      <w:pPr>
        <w:pStyle w:val="a4"/>
        <w:rPr>
          <w:rFonts w:asciiTheme="majorEastAsia" w:eastAsiaTheme="majorEastAsia" w:hAnsiTheme="majorEastAsia" w:cs="Helvetica"/>
          <w:sz w:val="20"/>
          <w:szCs w:val="20"/>
        </w:rPr>
      </w:pPr>
    </w:p>
    <w:p w14:paraId="71E75863" w14:textId="77777777" w:rsidR="00A04448" w:rsidRPr="006B4DDD" w:rsidRDefault="00A04448">
      <w:pPr>
        <w:pStyle w:val="a4"/>
        <w:rPr>
          <w:rFonts w:asciiTheme="majorEastAsia" w:eastAsiaTheme="majorEastAsia" w:hAnsiTheme="majorEastAsia" w:cs="Helvetica"/>
          <w:sz w:val="20"/>
          <w:szCs w:val="20"/>
        </w:rPr>
      </w:pPr>
    </w:p>
    <w:p w14:paraId="5336C673" w14:textId="77777777" w:rsidR="003C1C5F" w:rsidRPr="006B4DDD" w:rsidRDefault="00C65B44">
      <w:pPr>
        <w:pStyle w:val="a4"/>
        <w:rPr>
          <w:rFonts w:asciiTheme="majorEastAsia" w:eastAsiaTheme="majorEastAsia" w:hAnsiTheme="majorEastAsia" w:cs="Helvetica"/>
          <w:sz w:val="20"/>
          <w:szCs w:val="20"/>
        </w:rPr>
      </w:pPr>
      <w:r w:rsidRPr="006B4DDD">
        <w:rPr>
          <w:rFonts w:asciiTheme="majorEastAsia" w:eastAsiaTheme="majorEastAsia" w:hAnsiTheme="majorEastAsia"/>
          <w:sz w:val="20"/>
          <w:szCs w:val="20"/>
        </w:rPr>
        <w:t xml:space="preserve">Maezawa Garden House* in Kurobe City, a small city facing the Japan Sea, has a vast natural garden made up of undulating lawn topography with trees. There is an amphitheater named the “Open Air Theater” in the corner of the garden. It is integrated into the landscape design. It consists of gentle lawn slope that was here prior to our commitment, a circular mound with diameter of X m and a semicircular bank with steps made of timber ties for railroad. Lawn slope and bank are facing each other across the circular mound. </w:t>
      </w:r>
    </w:p>
    <w:p w14:paraId="77681DB0" w14:textId="77777777" w:rsidR="003C1C5F" w:rsidRPr="006B4DDD" w:rsidRDefault="00C65B44">
      <w:pPr>
        <w:pStyle w:val="a4"/>
        <w:rPr>
          <w:rFonts w:asciiTheme="majorEastAsia" w:eastAsiaTheme="majorEastAsia" w:hAnsiTheme="majorEastAsia" w:cs="Helvetica"/>
          <w:sz w:val="20"/>
          <w:szCs w:val="20"/>
        </w:rPr>
      </w:pPr>
      <w:r w:rsidRPr="006B4DDD">
        <w:rPr>
          <w:rFonts w:asciiTheme="majorEastAsia" w:eastAsiaTheme="majorEastAsia" w:hAnsiTheme="majorEastAsia"/>
          <w:sz w:val="20"/>
          <w:szCs w:val="20"/>
        </w:rPr>
        <w:t xml:space="preserve">Different combination in uses of the three components will make three types of theatrical configuration. The first configuration is to use the semicircular bank for the seating of audiences and the circular mound and the lawn slope for the stage. It can accommodate about 300 audiences. A very deep and vast lawn stage with rising section may create very dynamic and unique effect. </w:t>
      </w:r>
    </w:p>
    <w:p w14:paraId="7047E910" w14:textId="77777777" w:rsidR="003C1C5F" w:rsidRPr="006B4DDD" w:rsidRDefault="00C65B44">
      <w:pPr>
        <w:pStyle w:val="a4"/>
        <w:rPr>
          <w:rFonts w:asciiTheme="majorEastAsia" w:eastAsiaTheme="majorEastAsia" w:hAnsiTheme="majorEastAsia" w:cs="Helvetica"/>
          <w:sz w:val="20"/>
          <w:szCs w:val="20"/>
        </w:rPr>
      </w:pPr>
      <w:r w:rsidRPr="006B4DDD">
        <w:rPr>
          <w:rFonts w:asciiTheme="majorEastAsia" w:eastAsiaTheme="majorEastAsia" w:hAnsiTheme="majorEastAsia"/>
          <w:sz w:val="20"/>
          <w:szCs w:val="20"/>
        </w:rPr>
        <w:t>The second one is to use the bank and the mound for the stage and the lawn slope for the seating of audiences. The third one is to use only the circular mound for the stage and the rest for the audiences. The last configuration is what they call vine-yard type. It is also big accommodation and good for music performance. The last two configurations can accommodate more than one thousand of audiences. This amphitheater was designed by us and completed in 1989.</w:t>
      </w:r>
    </w:p>
    <w:p w14:paraId="11C4FC08" w14:textId="77777777" w:rsidR="003C1C5F" w:rsidRPr="006B4DDD" w:rsidRDefault="003C1C5F">
      <w:pPr>
        <w:pStyle w:val="a4"/>
        <w:rPr>
          <w:rFonts w:asciiTheme="majorEastAsia" w:eastAsiaTheme="majorEastAsia" w:hAnsiTheme="majorEastAsia" w:cs="Helvetica"/>
          <w:sz w:val="20"/>
          <w:szCs w:val="20"/>
        </w:rPr>
      </w:pPr>
    </w:p>
    <w:p w14:paraId="4D058411" w14:textId="77777777" w:rsidR="003C1C5F" w:rsidRPr="006B4DDD" w:rsidRDefault="00C65B44">
      <w:pPr>
        <w:pStyle w:val="a4"/>
        <w:rPr>
          <w:rFonts w:asciiTheme="majorEastAsia" w:eastAsiaTheme="majorEastAsia" w:hAnsiTheme="majorEastAsia" w:cs="Helvetica"/>
          <w:sz w:val="20"/>
          <w:szCs w:val="20"/>
        </w:rPr>
      </w:pPr>
      <w:r w:rsidRPr="006B4DDD">
        <w:rPr>
          <w:rFonts w:asciiTheme="majorEastAsia" w:eastAsiaTheme="majorEastAsia" w:hAnsiTheme="majorEastAsia"/>
          <w:sz w:val="20"/>
          <w:szCs w:val="20"/>
        </w:rPr>
        <w:t xml:space="preserve">This theater was appointed for one of the venues for an international drama festival called “Theater Olympic 2019,” which was held in Toga and Kurobe in Japan as well as Saint Petersburg in Russia. For facilitating this international event, several supporting facilities were requested. Frameworks for the stage lightings at the ridge of the semicircular bank as well as some dressing rooms for the players behind the bank. Dressing rooms were implemented by conversion from ocean containers. For the audiences a foyer is needed. It was designed as a garden arbour, whose roof is supported by 17 living trees (oaks and cedars) and steel pillars**. It was named ‘White Flower Arbor’. It will be used as a rest place for the strollers around the garden in an ordinary occasion. </w:t>
      </w:r>
    </w:p>
    <w:p w14:paraId="67A84CC0" w14:textId="77777777" w:rsidR="003C1C5F" w:rsidRPr="006B4DDD" w:rsidRDefault="00C65B44">
      <w:pPr>
        <w:pStyle w:val="a4"/>
        <w:rPr>
          <w:rFonts w:asciiTheme="majorEastAsia" w:eastAsiaTheme="majorEastAsia" w:hAnsiTheme="majorEastAsia" w:cs="Helvetica"/>
          <w:sz w:val="20"/>
          <w:szCs w:val="20"/>
        </w:rPr>
      </w:pPr>
      <w:r w:rsidRPr="006B4DDD">
        <w:rPr>
          <w:rFonts w:asciiTheme="majorEastAsia" w:eastAsiaTheme="majorEastAsia" w:hAnsiTheme="majorEastAsia"/>
          <w:sz w:val="20"/>
          <w:szCs w:val="20"/>
        </w:rPr>
        <w:t xml:space="preserve">Louis Khan once talked “probably began with a man under a tree, and around him the listeners to the words of his mind.” A tree can create a place for meeting anywhere in the world. The wildness of a tree may also endow a place with spirit. Those who spend some time in White Flower Arbor will experience the true sense of “living together with nature,” passed down from ancient times. Their expressions will soften. </w:t>
      </w:r>
    </w:p>
    <w:p w14:paraId="3E955404" w14:textId="77777777" w:rsidR="003C1C5F" w:rsidRPr="006B4DDD" w:rsidRDefault="00C65B44">
      <w:pPr>
        <w:pStyle w:val="a4"/>
        <w:rPr>
          <w:rFonts w:asciiTheme="majorEastAsia" w:eastAsiaTheme="majorEastAsia" w:hAnsiTheme="majorEastAsia" w:cs="Helvetica"/>
          <w:sz w:val="20"/>
          <w:szCs w:val="20"/>
        </w:rPr>
      </w:pPr>
      <w:r w:rsidRPr="006B4DDD">
        <w:rPr>
          <w:rFonts w:asciiTheme="majorEastAsia" w:eastAsiaTheme="majorEastAsia" w:hAnsiTheme="majorEastAsia"/>
          <w:sz w:val="20"/>
          <w:szCs w:val="20"/>
        </w:rPr>
        <w:t>As this gazebo sits on the foot of a slope covered by a forest – almost like a Japanese Shinto shrine – its entity sinking into the forest looks like a part of nature from the outside, while on the inside, its chilly air and darkness bring the people in the gazebo to a world of myth</w:t>
      </w:r>
    </w:p>
    <w:p w14:paraId="01C4F75F" w14:textId="77777777" w:rsidR="003C1C5F" w:rsidRPr="006B4DDD" w:rsidRDefault="003C1C5F">
      <w:pPr>
        <w:pStyle w:val="a4"/>
        <w:rPr>
          <w:rFonts w:asciiTheme="majorEastAsia" w:eastAsiaTheme="majorEastAsia" w:hAnsiTheme="majorEastAsia" w:cs="Helvetica"/>
          <w:sz w:val="20"/>
          <w:szCs w:val="20"/>
        </w:rPr>
      </w:pPr>
    </w:p>
    <w:p w14:paraId="7C52A9C9" w14:textId="77777777" w:rsidR="003C1C5F" w:rsidRPr="006B4DDD" w:rsidRDefault="003C1C5F">
      <w:pPr>
        <w:pStyle w:val="a4"/>
        <w:rPr>
          <w:rFonts w:asciiTheme="majorEastAsia" w:eastAsiaTheme="majorEastAsia" w:hAnsiTheme="majorEastAsia" w:cs="Helvetica"/>
          <w:sz w:val="20"/>
          <w:szCs w:val="20"/>
        </w:rPr>
      </w:pPr>
    </w:p>
    <w:p w14:paraId="0A487FA8" w14:textId="77777777" w:rsidR="003C1C5F" w:rsidRPr="006B4DDD" w:rsidRDefault="00C65B44">
      <w:pPr>
        <w:pStyle w:val="a4"/>
        <w:rPr>
          <w:rFonts w:asciiTheme="majorEastAsia" w:eastAsiaTheme="majorEastAsia" w:hAnsiTheme="majorEastAsia" w:cs="Helvetica"/>
          <w:sz w:val="20"/>
          <w:szCs w:val="20"/>
        </w:rPr>
      </w:pPr>
      <w:r w:rsidRPr="006B4DDD">
        <w:rPr>
          <w:rFonts w:asciiTheme="majorEastAsia" w:eastAsiaTheme="majorEastAsia" w:hAnsiTheme="majorEastAsia"/>
          <w:sz w:val="20"/>
          <w:szCs w:val="20"/>
        </w:rPr>
        <w:t>* Maezawa Garden House was designed by MAKI Fumihiko, a Pritzker Architecture Prize laureate, and was completed in 1982 for YKK, a global Japanese company manufacturing zippers and other fastening devices as well as architectural products.</w:t>
      </w:r>
    </w:p>
    <w:p w14:paraId="1A560F59" w14:textId="77777777" w:rsidR="003C1C5F" w:rsidRPr="006B4DDD" w:rsidRDefault="003C1C5F">
      <w:pPr>
        <w:pStyle w:val="a4"/>
        <w:rPr>
          <w:rFonts w:asciiTheme="majorEastAsia" w:eastAsiaTheme="majorEastAsia" w:hAnsiTheme="majorEastAsia" w:cs="Helvetica"/>
          <w:sz w:val="20"/>
          <w:szCs w:val="20"/>
        </w:rPr>
      </w:pPr>
    </w:p>
    <w:p w14:paraId="72978F76" w14:textId="77777777" w:rsidR="003C1C5F" w:rsidRPr="006B4DDD" w:rsidRDefault="00C65B44">
      <w:pPr>
        <w:pStyle w:val="a4"/>
        <w:rPr>
          <w:rFonts w:asciiTheme="majorEastAsia" w:eastAsiaTheme="majorEastAsia" w:hAnsiTheme="majorEastAsia" w:cs="Helvetica"/>
          <w:sz w:val="20"/>
          <w:szCs w:val="20"/>
        </w:rPr>
      </w:pPr>
      <w:r w:rsidRPr="006B4DDD">
        <w:rPr>
          <w:rFonts w:asciiTheme="majorEastAsia" w:eastAsiaTheme="majorEastAsia" w:hAnsiTheme="majorEastAsia"/>
          <w:sz w:val="20"/>
          <w:szCs w:val="20"/>
        </w:rPr>
        <w:t>** To be precise, in terms of structural engineering, this structure is planned on a formula in which the vertical load on the roof is supported by 26 pillars that include the 17 living trees and 9 steel pipes, and the lateral earthquake load is resisted only by the steel pillars. The diameter of the tree trunks (8cm) is not enough to support the maximum snow depth in this district (1500cm). At the beginning of this project, the gazebo was to be used only for this event this year, but people wanted to keep it to use again, and it will be used for many years.</w:t>
      </w:r>
    </w:p>
    <w:p w14:paraId="3B67A2AB" w14:textId="77777777" w:rsidR="003C1C5F" w:rsidRPr="006B4DDD" w:rsidRDefault="003C1C5F">
      <w:pPr>
        <w:pStyle w:val="a4"/>
        <w:rPr>
          <w:rFonts w:asciiTheme="majorEastAsia" w:eastAsiaTheme="majorEastAsia" w:hAnsiTheme="majorEastAsia" w:cs="Helvetica"/>
          <w:sz w:val="20"/>
          <w:szCs w:val="20"/>
        </w:rPr>
      </w:pPr>
    </w:p>
    <w:p w14:paraId="11D85D41" w14:textId="77777777" w:rsidR="003C1C5F" w:rsidRPr="006B4DDD" w:rsidRDefault="003C1C5F">
      <w:pPr>
        <w:pStyle w:val="a4"/>
        <w:rPr>
          <w:rFonts w:asciiTheme="majorEastAsia" w:eastAsiaTheme="majorEastAsia" w:hAnsiTheme="majorEastAsia" w:cs="Helvetica"/>
          <w:sz w:val="20"/>
          <w:szCs w:val="20"/>
        </w:rPr>
      </w:pPr>
    </w:p>
    <w:sectPr w:rsidR="003C1C5F" w:rsidRPr="006B4DDD">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8C49FF" w14:textId="77777777" w:rsidR="007E3C20" w:rsidRDefault="007E3C20">
      <w:r>
        <w:separator/>
      </w:r>
    </w:p>
  </w:endnote>
  <w:endnote w:type="continuationSeparator" w:id="0">
    <w:p w14:paraId="4AC94C86" w14:textId="77777777" w:rsidR="007E3C20" w:rsidRDefault="007E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ヒラギノ角ゴ ProN W3">
    <w:panose1 w:val="020B0300000000000000"/>
    <w:charset w:val="4E"/>
    <w:family w:val="auto"/>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ヒラギノ角ゴ ProN W6">
    <w:panose1 w:val="020B0600000000000000"/>
    <w:charset w:val="4E"/>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E6178" w14:textId="77777777" w:rsidR="003C1C5F" w:rsidRDefault="003C1C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B9DD26" w14:textId="77777777" w:rsidR="007E3C20" w:rsidRDefault="007E3C20">
      <w:r>
        <w:separator/>
      </w:r>
    </w:p>
  </w:footnote>
  <w:footnote w:type="continuationSeparator" w:id="0">
    <w:p w14:paraId="3FACFA59" w14:textId="77777777" w:rsidR="007E3C20" w:rsidRDefault="007E3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0CEE5" w14:textId="77777777" w:rsidR="003C1C5F" w:rsidRDefault="003C1C5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3C1C5F"/>
    <w:rsid w:val="00202A56"/>
    <w:rsid w:val="003C1C5F"/>
    <w:rsid w:val="0068321C"/>
    <w:rsid w:val="006B0539"/>
    <w:rsid w:val="006B4DDD"/>
    <w:rsid w:val="007E3C20"/>
    <w:rsid w:val="00A04448"/>
    <w:rsid w:val="00C65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0AEFADA2"/>
  <w15:docId w15:val="{E2B92C99-8224-4E45-969C-A8EF29E2F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sz w:val="24"/>
      <w:szCs w:val="24"/>
      <w:lang w:eastAsia="en-US"/>
    </w:rPr>
  </w:style>
  <w:style w:type="paragraph" w:styleId="5">
    <w:name w:val="heading 5"/>
    <w:basedOn w:val="a"/>
    <w:link w:val="50"/>
    <w:uiPriority w:val="9"/>
    <w:qFormat/>
    <w:rsid w:val="006B4DD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4"/>
    </w:pPr>
    <w:rPr>
      <w:rFonts w:ascii="ＭＳ Ｐゴシック" w:eastAsia="ＭＳ Ｐゴシック" w:hAnsi="ＭＳ Ｐゴシック" w:cs="ＭＳ Ｐゴシック"/>
      <w:b/>
      <w:bCs/>
      <w:sz w:val="20"/>
      <w:szCs w:val="20"/>
      <w:bdr w:val="none" w:sz="0" w:space="0" w:color="auto"/>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デフォルト"/>
    <w:rPr>
      <w:rFonts w:ascii="ヒラギノ角ゴ ProN W3" w:eastAsia="Arial Unicode MS" w:hAnsi="ヒラギノ角ゴ ProN W3" w:cs="Arial Unicode MS"/>
      <w:color w:val="000000"/>
      <w:sz w:val="22"/>
      <w:szCs w:val="22"/>
      <w14:textOutline w14:w="0" w14:cap="flat" w14:cmpd="sng" w14:algn="ctr">
        <w14:noFill/>
        <w14:prstDash w14:val="solid"/>
        <w14:bevel/>
      </w14:textOutline>
    </w:rPr>
  </w:style>
  <w:style w:type="character" w:customStyle="1" w:styleId="50">
    <w:name w:val="見出し 5 (文字)"/>
    <w:basedOn w:val="a0"/>
    <w:link w:val="5"/>
    <w:uiPriority w:val="9"/>
    <w:rsid w:val="006B4DDD"/>
    <w:rPr>
      <w:rFonts w:ascii="ＭＳ Ｐゴシック" w:eastAsia="ＭＳ Ｐゴシック" w:hAnsi="ＭＳ Ｐゴシック" w:cs="ＭＳ Ｐゴシック"/>
      <w:b/>
      <w:bCs/>
      <w:bdr w:val="none" w:sz="0" w:space="0" w:color="auto"/>
    </w:rPr>
  </w:style>
  <w:style w:type="paragraph" w:styleId="Web">
    <w:name w:val="Normal (Web)"/>
    <w:basedOn w:val="a"/>
    <w:uiPriority w:val="99"/>
    <w:semiHidden/>
    <w:unhideWhenUsed/>
    <w:rsid w:val="006B4DD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ＭＳ Ｐゴシック" w:eastAsia="ＭＳ Ｐゴシック" w:hAnsi="ＭＳ Ｐゴシック" w:cs="ＭＳ Ｐゴシック"/>
      <w:bdr w:val="none" w:sz="0" w:space="0" w:color="aut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057268">
      <w:bodyDiv w:val="1"/>
      <w:marLeft w:val="0"/>
      <w:marRight w:val="0"/>
      <w:marTop w:val="0"/>
      <w:marBottom w:val="0"/>
      <w:divBdr>
        <w:top w:val="none" w:sz="0" w:space="0" w:color="auto"/>
        <w:left w:val="none" w:sz="0" w:space="0" w:color="auto"/>
        <w:bottom w:val="none" w:sz="0" w:space="0" w:color="auto"/>
        <w:right w:val="none" w:sz="0" w:space="0" w:color="auto"/>
      </w:divBdr>
    </w:div>
    <w:div w:id="2048212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781</Words>
  <Characters>4458</Characters>
  <Application>Microsoft Office Word</Application>
  <DocSecurity>0</DocSecurity>
  <Lines>37</Lines>
  <Paragraphs>10</Paragraphs>
  <ScaleCrop>false</ScaleCrop>
  <Company>APLdw</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山本 真也</cp:lastModifiedBy>
  <cp:revision>5</cp:revision>
  <dcterms:created xsi:type="dcterms:W3CDTF">2020-03-24T09:08:00Z</dcterms:created>
  <dcterms:modified xsi:type="dcterms:W3CDTF">2021-03-20T09:38:00Z</dcterms:modified>
</cp:coreProperties>
</file>