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9EEF" w14:textId="77777777" w:rsidR="00F41D70" w:rsidRPr="00F41D70" w:rsidRDefault="00F41D70"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bdr w:val="none" w:sz="0" w:space="0" w:color="auto" w:frame="1"/>
        </w:rPr>
        <w:t>はあと保育園新山口</w:t>
      </w:r>
    </w:p>
    <w:p w14:paraId="0B803792" w14:textId="77777777" w:rsidR="00F41D70" w:rsidRPr="00F41D70" w:rsidRDefault="00211FBB"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bdr w:val="none" w:sz="0" w:space="0" w:color="auto" w:frame="1"/>
        </w:rPr>
        <w:t>受賞：</w:t>
      </w:r>
      <w:r w:rsidR="00F41D70" w:rsidRPr="00F41D70">
        <w:rPr>
          <w:rFonts w:ascii="ＭＳ ゴシック" w:eastAsia="ＭＳ ゴシック" w:hAnsi="ＭＳ ゴシック" w:hint="eastAsia"/>
          <w:b w:val="0"/>
          <w:bCs w:val="0"/>
          <w:sz w:val="20"/>
          <w:szCs w:val="20"/>
          <w:bdr w:val="none" w:sz="0" w:space="0" w:color="auto" w:frame="1"/>
        </w:rPr>
        <w:t>2016年日本建築学会作品選奨 / </w:t>
      </w:r>
      <w:hyperlink r:id="rId4" w:tgtFrame="_blank" w:history="1">
        <w:r w:rsidR="00F41D70" w:rsidRPr="00F41D70">
          <w:rPr>
            <w:rStyle w:val="a4"/>
            <w:rFonts w:ascii="ＭＳ ゴシック" w:eastAsia="ＭＳ ゴシック" w:hAnsi="ＭＳ ゴシック" w:hint="eastAsia"/>
            <w:b w:val="0"/>
            <w:bCs w:val="0"/>
            <w:color w:val="auto"/>
            <w:sz w:val="20"/>
            <w:szCs w:val="20"/>
            <w:bdr w:val="none" w:sz="0" w:space="0" w:color="auto" w:frame="1"/>
          </w:rPr>
          <w:t>第5</w:t>
        </w:r>
        <w:r w:rsidR="00F41D70" w:rsidRPr="00F41D70">
          <w:rPr>
            <w:rStyle w:val="a4"/>
            <w:rFonts w:ascii="ＭＳ ゴシック" w:eastAsia="ＭＳ ゴシック" w:hAnsi="ＭＳ ゴシック" w:hint="eastAsia"/>
            <w:b w:val="0"/>
            <w:bCs w:val="0"/>
            <w:color w:val="auto"/>
            <w:sz w:val="20"/>
            <w:szCs w:val="20"/>
            <w:bdr w:val="none" w:sz="0" w:space="0" w:color="auto" w:frame="1"/>
          </w:rPr>
          <w:t>6</w:t>
        </w:r>
        <w:r w:rsidR="00F41D70" w:rsidRPr="00F41D70">
          <w:rPr>
            <w:rStyle w:val="a4"/>
            <w:rFonts w:ascii="ＭＳ ゴシック" w:eastAsia="ＭＳ ゴシック" w:hAnsi="ＭＳ ゴシック" w:hint="eastAsia"/>
            <w:b w:val="0"/>
            <w:bCs w:val="0"/>
            <w:color w:val="auto"/>
            <w:sz w:val="20"/>
            <w:szCs w:val="20"/>
            <w:bdr w:val="none" w:sz="0" w:space="0" w:color="auto" w:frame="1"/>
          </w:rPr>
          <w:t>回BCS賞</w:t>
        </w:r>
      </w:hyperlink>
      <w:r w:rsidR="00F41D70" w:rsidRPr="00F41D70">
        <w:rPr>
          <w:rFonts w:ascii="ＭＳ ゴシック" w:eastAsia="ＭＳ ゴシック" w:hAnsi="ＭＳ ゴシック" w:hint="eastAsia"/>
          <w:b w:val="0"/>
          <w:bCs w:val="0"/>
          <w:sz w:val="20"/>
          <w:szCs w:val="20"/>
          <w:bdr w:val="none" w:sz="0" w:space="0" w:color="auto" w:frame="1"/>
        </w:rPr>
        <w:t> / 平成27年度日事連建築賞　優秀賞 / 2015年度グッドデザイン賞 / </w:t>
      </w:r>
    </w:p>
    <w:p w14:paraId="50E095A9" w14:textId="77777777" w:rsidR="00F41D70" w:rsidRPr="00F41D70" w:rsidRDefault="00F41D70"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bdr w:val="none" w:sz="0" w:space="0" w:color="auto" w:frame="1"/>
        </w:rPr>
        <w:t>JIA中国建築大賞2015　優秀賞 / 2015年度キッズデザイン賞 /第11回こども環境学会 デザイン賞​/ 第四回山口市景観賞　最優秀賞</w:t>
      </w:r>
    </w:p>
    <w:p w14:paraId="2196B88B" w14:textId="3C355E7E" w:rsidR="00211FBB" w:rsidRPr="00F41D70" w:rsidRDefault="005813BE" w:rsidP="00F41D70">
      <w:pPr>
        <w:rPr>
          <w:rFonts w:ascii="ＭＳ ゴシック" w:eastAsia="ＭＳ ゴシック" w:hAnsi="ＭＳ ゴシック" w:hint="eastAsia"/>
          <w:sz w:val="20"/>
          <w:szCs w:val="20"/>
        </w:rPr>
      </w:pPr>
      <w:r w:rsidRPr="00F41D70">
        <w:rPr>
          <w:rFonts w:ascii="ＭＳ ゴシック" w:eastAsia="ＭＳ ゴシック" w:hAnsi="ＭＳ ゴシック" w:hint="eastAsia"/>
          <w:sz w:val="20"/>
          <w:szCs w:val="20"/>
        </w:rPr>
        <w:t>所在地：</w:t>
      </w:r>
      <w:r w:rsidR="00F41D70" w:rsidRPr="00F41D70">
        <w:rPr>
          <w:rFonts w:ascii="ＭＳ ゴシック" w:eastAsia="ＭＳ ゴシック" w:hAnsi="ＭＳ ゴシック" w:hint="eastAsia"/>
          <w:sz w:val="20"/>
          <w:szCs w:val="20"/>
          <w:bdr w:val="none" w:sz="0" w:space="0" w:color="auto" w:frame="1"/>
        </w:rPr>
        <w:t>山口県</w:t>
      </w:r>
      <w:r w:rsidR="00F41D70" w:rsidRPr="00F41D70">
        <w:rPr>
          <w:rFonts w:ascii="ＭＳ ゴシック" w:eastAsia="ＭＳ ゴシック" w:hAnsi="ＭＳ ゴシック"/>
          <w:sz w:val="20"/>
          <w:szCs w:val="20"/>
        </w:rPr>
        <w:t>山口市小郡平成町1-20</w:t>
      </w:r>
    </w:p>
    <w:p w14:paraId="1E3BB028" w14:textId="60149C51" w:rsidR="005813BE" w:rsidRPr="00F41D70" w:rsidRDefault="005813BE" w:rsidP="00F57F2B">
      <w:pPr>
        <w:rPr>
          <w:rFonts w:ascii="ＭＳ ゴシック" w:eastAsia="ＭＳ ゴシック" w:hAnsi="ＭＳ ゴシック" w:hint="eastAsia"/>
          <w:sz w:val="20"/>
          <w:szCs w:val="20"/>
        </w:rPr>
      </w:pPr>
      <w:r w:rsidRPr="00F41D70">
        <w:rPr>
          <w:rFonts w:ascii="ＭＳ ゴシック" w:eastAsia="ＭＳ ゴシック" w:hAnsi="ＭＳ ゴシック" w:hint="eastAsia"/>
          <w:sz w:val="20"/>
          <w:szCs w:val="20"/>
        </w:rPr>
        <w:t>建築主：</w:t>
      </w:r>
      <w:r w:rsidR="00F41D70" w:rsidRPr="00F41D70">
        <w:rPr>
          <w:rFonts w:ascii="ＭＳ ゴシック" w:eastAsia="ＭＳ ゴシック" w:hAnsi="ＭＳ ゴシック" w:hint="eastAsia"/>
          <w:sz w:val="20"/>
          <w:szCs w:val="20"/>
        </w:rPr>
        <w:t>社会福祉法人青藍会</w:t>
      </w:r>
    </w:p>
    <w:p w14:paraId="186050A0" w14:textId="07330498" w:rsidR="004B0C18" w:rsidRPr="00F41D70" w:rsidRDefault="005813BE" w:rsidP="004B0C18">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rPr>
        <w:t>用途：</w:t>
      </w:r>
      <w:r w:rsidR="00F41D70" w:rsidRPr="00F41D70">
        <w:rPr>
          <w:rFonts w:ascii="ＭＳ ゴシック" w:eastAsia="ＭＳ ゴシック" w:hAnsi="ＭＳ ゴシック" w:hint="eastAsia"/>
          <w:b w:val="0"/>
          <w:bCs w:val="0"/>
          <w:sz w:val="20"/>
          <w:szCs w:val="20"/>
        </w:rPr>
        <w:t>保育所</w:t>
      </w:r>
      <w:r w:rsidR="0016624D" w:rsidRPr="00F41D70">
        <w:rPr>
          <w:rFonts w:ascii="ＭＳ ゴシック" w:eastAsia="ＭＳ ゴシック" w:hAnsi="ＭＳ ゴシック"/>
          <w:b w:val="0"/>
          <w:bCs w:val="0"/>
          <w:sz w:val="20"/>
          <w:szCs w:val="20"/>
        </w:rPr>
        <w:t>(</w:t>
      </w:r>
      <w:r w:rsidR="00F41D70" w:rsidRPr="00F41D70">
        <w:rPr>
          <w:rFonts w:ascii="ＭＳ ゴシック" w:eastAsia="ＭＳ ゴシック" w:hAnsi="ＭＳ ゴシック" w:hint="eastAsia"/>
          <w:b w:val="0"/>
          <w:bCs w:val="0"/>
          <w:sz w:val="20"/>
          <w:szCs w:val="20"/>
        </w:rPr>
        <w:t>認可保育所</w:t>
      </w:r>
      <w:r w:rsidR="00F41D70" w:rsidRPr="00F41D70">
        <w:rPr>
          <w:rFonts w:ascii="ＭＳ ゴシック" w:eastAsia="ＭＳ ゴシック" w:hAnsi="ＭＳ ゴシック"/>
          <w:b w:val="0"/>
          <w:bCs w:val="0"/>
          <w:sz w:val="20"/>
          <w:szCs w:val="20"/>
        </w:rPr>
        <w:t>180</w:t>
      </w:r>
      <w:r w:rsidR="00F41D70" w:rsidRPr="00F41D70">
        <w:rPr>
          <w:rFonts w:ascii="ＭＳ ゴシック" w:eastAsia="ＭＳ ゴシック" w:hAnsi="ＭＳ ゴシック" w:hint="eastAsia"/>
          <w:b w:val="0"/>
          <w:bCs w:val="0"/>
          <w:sz w:val="20"/>
          <w:szCs w:val="20"/>
        </w:rPr>
        <w:t>名・放課後児童クラブ</w:t>
      </w:r>
      <w:r w:rsidR="0016624D" w:rsidRPr="00F41D70">
        <w:rPr>
          <w:rFonts w:ascii="ＭＳ ゴシック" w:eastAsia="ＭＳ ゴシック" w:hAnsi="ＭＳ ゴシック"/>
          <w:b w:val="0"/>
          <w:bCs w:val="0"/>
          <w:sz w:val="20"/>
          <w:szCs w:val="20"/>
        </w:rPr>
        <w:t>)</w:t>
      </w:r>
    </w:p>
    <w:p w14:paraId="72E1A620" w14:textId="251AEDFD" w:rsidR="005813BE" w:rsidRPr="00F41D70" w:rsidRDefault="005813BE" w:rsidP="009D2692">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rPr>
        <w:t>設計：アプルデザインワークショップ</w:t>
      </w:r>
    </w:p>
    <w:p w14:paraId="34451EB4" w14:textId="77777777" w:rsidR="00F41D70" w:rsidRPr="00F41D70" w:rsidRDefault="005813BE"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rPr>
        <w:t>構造設計：</w:t>
      </w:r>
      <w:r w:rsidR="00F41D70" w:rsidRPr="00F41D70">
        <w:rPr>
          <w:rFonts w:ascii="ＭＳ ゴシック" w:eastAsia="ＭＳ ゴシック" w:hAnsi="ＭＳ ゴシック" w:hint="eastAsia"/>
          <w:b w:val="0"/>
          <w:bCs w:val="0"/>
          <w:sz w:val="20"/>
          <w:szCs w:val="20"/>
          <w:bdr w:val="none" w:sz="0" w:space="0" w:color="auto" w:frame="1"/>
        </w:rPr>
        <w:t>MID研究所</w:t>
      </w:r>
    </w:p>
    <w:p w14:paraId="2C71948D" w14:textId="77777777" w:rsidR="004B0C18" w:rsidRPr="00F41D70" w:rsidRDefault="005813BE" w:rsidP="004B0C18">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rPr>
        <w:t>設備設計：</w:t>
      </w:r>
      <w:r w:rsidR="004B0C18" w:rsidRPr="00F41D70">
        <w:rPr>
          <w:rFonts w:ascii="ＭＳ ゴシック" w:eastAsia="ＭＳ ゴシック" w:hAnsi="ＭＳ ゴシック" w:hint="eastAsia"/>
          <w:b w:val="0"/>
          <w:bCs w:val="0"/>
          <w:sz w:val="20"/>
          <w:szCs w:val="20"/>
          <w:bdr w:val="none" w:sz="0" w:space="0" w:color="auto" w:frame="1"/>
        </w:rPr>
        <w:t>総合設備計画</w:t>
      </w:r>
    </w:p>
    <w:p w14:paraId="19B54616" w14:textId="77777777" w:rsidR="00F41D70" w:rsidRPr="00F41D70" w:rsidRDefault="005813BE"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rPr>
        <w:t>施工：</w:t>
      </w:r>
      <w:r w:rsidR="00F41D70" w:rsidRPr="00F41D70">
        <w:rPr>
          <w:rFonts w:ascii="ＭＳ ゴシック" w:eastAsia="ＭＳ ゴシック" w:hAnsi="ＭＳ ゴシック" w:hint="eastAsia"/>
          <w:b w:val="0"/>
          <w:bCs w:val="0"/>
          <w:sz w:val="20"/>
          <w:szCs w:val="20"/>
          <w:bdr w:val="none" w:sz="0" w:space="0" w:color="auto" w:frame="1"/>
        </w:rPr>
        <w:t>安藤ハザマ</w:t>
      </w:r>
    </w:p>
    <w:p w14:paraId="06EF4197" w14:textId="77777777" w:rsidR="00F41D70" w:rsidRPr="00F41D70" w:rsidRDefault="00F41D70"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rPr>
        <w:t>敷地面積：</w:t>
      </w:r>
      <w:r w:rsidRPr="00F41D70">
        <w:rPr>
          <w:rFonts w:ascii="ＭＳ ゴシック" w:eastAsia="ＭＳ ゴシック" w:hAnsi="ＭＳ ゴシック" w:hint="eastAsia"/>
          <w:b w:val="0"/>
          <w:bCs w:val="0"/>
          <w:sz w:val="20"/>
          <w:szCs w:val="20"/>
          <w:bdr w:val="none" w:sz="0" w:space="0" w:color="auto" w:frame="1"/>
        </w:rPr>
        <w:t>1864.24</w:t>
      </w:r>
    </w:p>
    <w:p w14:paraId="64E881B0" w14:textId="77777777" w:rsidR="00F41D70" w:rsidRPr="00F41D70" w:rsidRDefault="005813BE"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bdr w:val="none" w:sz="0" w:space="0" w:color="auto" w:frame="1"/>
        </w:rPr>
        <w:t>建築面積：</w:t>
      </w:r>
      <w:r w:rsidR="00F41D70" w:rsidRPr="00F41D70">
        <w:rPr>
          <w:rFonts w:ascii="ＭＳ ゴシック" w:eastAsia="ＭＳ ゴシック" w:hAnsi="ＭＳ ゴシック" w:hint="eastAsia"/>
          <w:b w:val="0"/>
          <w:bCs w:val="0"/>
          <w:sz w:val="20"/>
          <w:szCs w:val="20"/>
          <w:bdr w:val="none" w:sz="0" w:space="0" w:color="auto" w:frame="1"/>
        </w:rPr>
        <w:t>807.59</w:t>
      </w:r>
    </w:p>
    <w:p w14:paraId="3DB6211D" w14:textId="77777777" w:rsidR="00F41D70" w:rsidRPr="00F41D70" w:rsidRDefault="005813BE"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bdr w:val="none" w:sz="0" w:space="0" w:color="auto" w:frame="1"/>
        </w:rPr>
        <w:t>延べ床面積：</w:t>
      </w:r>
      <w:r w:rsidR="00F41D70" w:rsidRPr="00F41D70">
        <w:rPr>
          <w:rFonts w:ascii="ＭＳ ゴシック" w:eastAsia="ＭＳ ゴシック" w:hAnsi="ＭＳ ゴシック" w:hint="eastAsia"/>
          <w:b w:val="0"/>
          <w:bCs w:val="0"/>
          <w:sz w:val="20"/>
          <w:szCs w:val="20"/>
          <w:bdr w:val="none" w:sz="0" w:space="0" w:color="auto" w:frame="1"/>
        </w:rPr>
        <w:t>1315.63</w:t>
      </w:r>
    </w:p>
    <w:p w14:paraId="698B4D68" w14:textId="43E82C3D" w:rsidR="005813BE" w:rsidRPr="00F41D70" w:rsidRDefault="005813BE" w:rsidP="005813BE">
      <w:pPr>
        <w:rPr>
          <w:rFonts w:ascii="ＭＳ ゴシック" w:eastAsia="ＭＳ ゴシック" w:hAnsi="ＭＳ ゴシック"/>
          <w:kern w:val="36"/>
          <w:sz w:val="20"/>
          <w:szCs w:val="20"/>
          <w:bdr w:val="none" w:sz="0" w:space="0" w:color="auto" w:frame="1"/>
        </w:rPr>
      </w:pPr>
      <w:r w:rsidRPr="00F41D70">
        <w:rPr>
          <w:rFonts w:ascii="ＭＳ ゴシック" w:eastAsia="ＭＳ ゴシック" w:hAnsi="ＭＳ ゴシック" w:hint="eastAsia"/>
          <w:kern w:val="36"/>
          <w:sz w:val="20"/>
          <w:szCs w:val="20"/>
          <w:bdr w:val="none" w:sz="0" w:space="0" w:color="auto" w:frame="1"/>
        </w:rPr>
        <w:t>構造規模：</w:t>
      </w:r>
      <w:r w:rsidR="00F41D70" w:rsidRPr="00F41D70">
        <w:rPr>
          <w:rFonts w:ascii="ＭＳ ゴシック" w:eastAsia="ＭＳ ゴシック" w:hAnsi="ＭＳ ゴシック" w:hint="eastAsia"/>
          <w:kern w:val="36"/>
          <w:sz w:val="20"/>
          <w:szCs w:val="20"/>
          <w:bdr w:val="none" w:sz="0" w:space="0" w:color="auto" w:frame="1"/>
        </w:rPr>
        <w:t>R</w:t>
      </w:r>
      <w:r w:rsidR="00F41D70" w:rsidRPr="00F41D70">
        <w:rPr>
          <w:rFonts w:ascii="ＭＳ ゴシック" w:eastAsia="ＭＳ ゴシック" w:hAnsi="ＭＳ ゴシック"/>
          <w:kern w:val="36"/>
          <w:sz w:val="20"/>
          <w:szCs w:val="20"/>
          <w:bdr w:val="none" w:sz="0" w:space="0" w:color="auto" w:frame="1"/>
        </w:rPr>
        <w:t>C</w:t>
      </w:r>
      <w:r w:rsidRPr="00F41D70">
        <w:rPr>
          <w:rFonts w:ascii="ＭＳ ゴシック" w:eastAsia="ＭＳ ゴシック" w:hAnsi="ＭＳ ゴシック" w:hint="eastAsia"/>
          <w:kern w:val="36"/>
          <w:sz w:val="20"/>
          <w:szCs w:val="20"/>
          <w:bdr w:val="none" w:sz="0" w:space="0" w:color="auto" w:frame="1"/>
        </w:rPr>
        <w:t>造</w:t>
      </w:r>
      <w:r w:rsidR="00211FBB" w:rsidRPr="00F41D70">
        <w:rPr>
          <w:rFonts w:ascii="ＭＳ ゴシック" w:eastAsia="ＭＳ ゴシック" w:hAnsi="ＭＳ ゴシック"/>
          <w:kern w:val="36"/>
          <w:sz w:val="20"/>
          <w:szCs w:val="20"/>
          <w:bdr w:val="none" w:sz="0" w:space="0" w:color="auto" w:frame="1"/>
        </w:rPr>
        <w:t>2</w:t>
      </w:r>
      <w:r w:rsidRPr="00F41D70">
        <w:rPr>
          <w:rFonts w:ascii="ＭＳ ゴシック" w:eastAsia="ＭＳ ゴシック" w:hAnsi="ＭＳ ゴシック" w:hint="eastAsia"/>
          <w:kern w:val="36"/>
          <w:sz w:val="20"/>
          <w:szCs w:val="20"/>
          <w:bdr w:val="none" w:sz="0" w:space="0" w:color="auto" w:frame="1"/>
        </w:rPr>
        <w:t>階建</w:t>
      </w:r>
      <w:r w:rsidR="00F41D70" w:rsidRPr="00F41D70">
        <w:rPr>
          <w:rFonts w:ascii="ＭＳ ゴシック" w:eastAsia="ＭＳ ゴシック" w:hAnsi="ＭＳ ゴシック"/>
          <w:kern w:val="36"/>
          <w:sz w:val="20"/>
          <w:szCs w:val="20"/>
          <w:bdr w:val="none" w:sz="0" w:space="0" w:color="auto" w:frame="1"/>
        </w:rPr>
        <w:t>(</w:t>
      </w:r>
      <w:r w:rsidR="00F41D70" w:rsidRPr="00F41D70">
        <w:rPr>
          <w:rFonts w:ascii="ＭＳ ゴシック" w:eastAsia="ＭＳ ゴシック" w:hAnsi="ＭＳ ゴシック" w:hint="eastAsia"/>
          <w:kern w:val="36"/>
          <w:sz w:val="20"/>
          <w:szCs w:val="20"/>
          <w:bdr w:val="none" w:sz="0" w:space="0" w:color="auto" w:frame="1"/>
        </w:rPr>
        <w:t>ボイドスラブ</w:t>
      </w:r>
      <w:r w:rsidR="00F41D70" w:rsidRPr="00F41D70">
        <w:rPr>
          <w:rFonts w:ascii="ＭＳ ゴシック" w:eastAsia="ＭＳ ゴシック" w:hAnsi="ＭＳ ゴシック"/>
          <w:kern w:val="36"/>
          <w:sz w:val="20"/>
          <w:szCs w:val="20"/>
          <w:bdr w:val="none" w:sz="0" w:space="0" w:color="auto" w:frame="1"/>
        </w:rPr>
        <w:t>)</w:t>
      </w:r>
    </w:p>
    <w:p w14:paraId="6077270F" w14:textId="77777777" w:rsidR="00F41D70" w:rsidRPr="00F41D70" w:rsidRDefault="005813BE" w:rsidP="00F41D70">
      <w:pPr>
        <w:pStyle w:val="1"/>
        <w:spacing w:before="0" w:beforeAutospacing="0" w:after="0" w:afterAutospacing="0"/>
        <w:textAlignment w:val="baseline"/>
        <w:rPr>
          <w:rFonts w:ascii="ＭＳ ゴシック" w:eastAsia="ＭＳ ゴシック" w:hAnsi="ＭＳ ゴシック"/>
          <w:b w:val="0"/>
          <w:bCs w:val="0"/>
          <w:sz w:val="20"/>
          <w:szCs w:val="20"/>
        </w:rPr>
      </w:pPr>
      <w:r w:rsidRPr="00F41D70">
        <w:rPr>
          <w:rFonts w:ascii="ＭＳ ゴシック" w:eastAsia="ＭＳ ゴシック" w:hAnsi="ＭＳ ゴシック" w:hint="eastAsia"/>
          <w:b w:val="0"/>
          <w:bCs w:val="0"/>
          <w:sz w:val="20"/>
          <w:szCs w:val="20"/>
          <w:bdr w:val="none" w:sz="0" w:space="0" w:color="auto" w:frame="1"/>
        </w:rPr>
        <w:t>竣工：</w:t>
      </w:r>
      <w:r w:rsidR="00F41D70" w:rsidRPr="00F41D70">
        <w:rPr>
          <w:rFonts w:ascii="ＭＳ ゴシック" w:eastAsia="ＭＳ ゴシック" w:hAnsi="ＭＳ ゴシック" w:hint="eastAsia"/>
          <w:b w:val="0"/>
          <w:bCs w:val="0"/>
          <w:sz w:val="20"/>
          <w:szCs w:val="20"/>
          <w:bdr w:val="none" w:sz="0" w:space="0" w:color="auto" w:frame="1"/>
        </w:rPr>
        <w:t>2014.3</w:t>
      </w:r>
    </w:p>
    <w:p w14:paraId="729D9A74" w14:textId="77777777" w:rsidR="005813BE" w:rsidRPr="00F41D70" w:rsidRDefault="005813BE" w:rsidP="005813BE">
      <w:pPr>
        <w:rPr>
          <w:rFonts w:ascii="ＭＳ ゴシック" w:eastAsia="ＭＳ ゴシック" w:hAnsi="ＭＳ ゴシック"/>
          <w:sz w:val="20"/>
          <w:szCs w:val="20"/>
        </w:rPr>
      </w:pPr>
      <w:r w:rsidRPr="00F41D70">
        <w:rPr>
          <w:rFonts w:ascii="ＭＳ ゴシック" w:eastAsia="ＭＳ ゴシック" w:hAnsi="ＭＳ ゴシック" w:hint="eastAsia"/>
          <w:sz w:val="20"/>
          <w:szCs w:val="20"/>
        </w:rPr>
        <w:t>写真：北嶋俊治</w:t>
      </w:r>
    </w:p>
    <w:p w14:paraId="4F900FC1" w14:textId="09A4E87E" w:rsidR="00510001" w:rsidRPr="00F41D70" w:rsidRDefault="00510001">
      <w:pPr>
        <w:rPr>
          <w:rFonts w:ascii="ＭＳ ゴシック" w:eastAsia="ＭＳ ゴシック" w:hAnsi="ＭＳ ゴシック"/>
          <w:sz w:val="20"/>
          <w:szCs w:val="20"/>
        </w:rPr>
      </w:pPr>
    </w:p>
    <w:p w14:paraId="4B43FEF4" w14:textId="77777777" w:rsidR="00F41D70" w:rsidRPr="00F41D70" w:rsidRDefault="00F41D70" w:rsidP="00F41D70">
      <w:pPr>
        <w:rPr>
          <w:rFonts w:ascii="ＭＳ ゴシック" w:eastAsia="ＭＳ ゴシック" w:hAnsi="ＭＳ ゴシック"/>
          <w:sz w:val="20"/>
          <w:szCs w:val="20"/>
        </w:rPr>
      </w:pPr>
      <w:r w:rsidRPr="00F41D70">
        <w:rPr>
          <w:rFonts w:ascii="ＭＳ ゴシック" w:eastAsia="ＭＳ ゴシック" w:hAnsi="ＭＳ ゴシック" w:hint="eastAsia"/>
          <w:sz w:val="20"/>
          <w:szCs w:val="20"/>
          <w:lang w:val="ja-JP"/>
        </w:rPr>
        <w:t>はあと保育園は、</w:t>
      </w:r>
      <w:r w:rsidRPr="00F41D70">
        <w:rPr>
          <w:rFonts w:ascii="ＭＳ ゴシック" w:eastAsia="ＭＳ ゴシック" w:hAnsi="ＭＳ ゴシック"/>
          <w:sz w:val="20"/>
          <w:szCs w:val="20"/>
        </w:rPr>
        <w:t>RC</w:t>
      </w:r>
      <w:r w:rsidRPr="00F41D70">
        <w:rPr>
          <w:rFonts w:ascii="ＭＳ ゴシック" w:eastAsia="ＭＳ ゴシック" w:hAnsi="ＭＳ ゴシック" w:hint="eastAsia"/>
          <w:sz w:val="20"/>
          <w:szCs w:val="20"/>
          <w:lang w:val="ja-JP"/>
        </w:rPr>
        <w:t>造地上２階建の最大計画定員</w:t>
      </w:r>
      <w:r w:rsidRPr="00F41D70">
        <w:rPr>
          <w:rFonts w:ascii="ＭＳ ゴシック" w:eastAsia="ＭＳ ゴシック" w:hAnsi="ＭＳ ゴシック"/>
          <w:sz w:val="20"/>
          <w:szCs w:val="20"/>
        </w:rPr>
        <w:t>1</w:t>
      </w:r>
      <w:r w:rsidRPr="00F41D70">
        <w:rPr>
          <w:rFonts w:ascii="ＭＳ ゴシック" w:eastAsia="ＭＳ ゴシック" w:hAnsi="ＭＳ ゴシック" w:hint="eastAsia"/>
          <w:sz w:val="20"/>
          <w:szCs w:val="20"/>
          <w:lang w:val="ja-JP"/>
        </w:rPr>
        <w:t>８</w:t>
      </w:r>
      <w:r w:rsidRPr="00F41D70">
        <w:rPr>
          <w:rFonts w:ascii="ＭＳ ゴシック" w:eastAsia="ＭＳ ゴシック" w:hAnsi="ＭＳ ゴシック"/>
          <w:sz w:val="20"/>
          <w:szCs w:val="20"/>
        </w:rPr>
        <w:t>0</w:t>
      </w:r>
      <w:r w:rsidRPr="00F41D70">
        <w:rPr>
          <w:rFonts w:ascii="ＭＳ ゴシック" w:eastAsia="ＭＳ ゴシック" w:hAnsi="ＭＳ ゴシック" w:hint="eastAsia"/>
          <w:sz w:val="20"/>
          <w:szCs w:val="20"/>
          <w:lang w:val="ja-JP"/>
        </w:rPr>
        <w:t>名の認可保育園である。</w:t>
      </w:r>
    </w:p>
    <w:p w14:paraId="0A98B847" w14:textId="77777777" w:rsidR="00F41D70" w:rsidRPr="00F41D70" w:rsidRDefault="00F41D70" w:rsidP="00F41D70">
      <w:pPr>
        <w:rPr>
          <w:rFonts w:ascii="ＭＳ ゴシック" w:eastAsia="ＭＳ ゴシック" w:hAnsi="ＭＳ ゴシック"/>
          <w:sz w:val="20"/>
          <w:szCs w:val="20"/>
          <w:lang w:val="ja-JP"/>
        </w:rPr>
      </w:pPr>
      <w:r w:rsidRPr="00F41D70">
        <w:rPr>
          <w:rFonts w:ascii="ＭＳ ゴシック" w:eastAsia="ＭＳ ゴシック" w:hAnsi="ＭＳ ゴシック" w:hint="eastAsia"/>
          <w:sz w:val="20"/>
          <w:szCs w:val="20"/>
          <w:lang w:val="ja-JP"/>
        </w:rPr>
        <w:t xml:space="preserve">大振りで雑多な用途の建物が並ぶ前面道路側は、敷地間口一杯のファサードとし存在感を示す。一方、裏側では建物を北側に寄せ、街区の中心にある近隣公園と連続させて園庭をとり、２階屋上は陽当たりと眺望に恵まれたテラスである。公園に向かって下がる階段状の断面構成として、手摺と屋上を積極的に緑化し公園から続く地形のように扱う。２階のバルコニーやテラスや窓面を金網で覆い、安全性を高め、絡まる植物とともに多層の柔らかな表層とした。　　</w:t>
      </w:r>
    </w:p>
    <w:p w14:paraId="1FE222E8" w14:textId="77777777" w:rsidR="00F41D70" w:rsidRPr="00F41D70" w:rsidRDefault="00F41D70" w:rsidP="00F41D70">
      <w:pPr>
        <w:rPr>
          <w:rFonts w:ascii="ＭＳ ゴシック" w:eastAsia="ＭＳ ゴシック" w:hAnsi="ＭＳ ゴシック"/>
          <w:sz w:val="20"/>
          <w:szCs w:val="20"/>
        </w:rPr>
      </w:pPr>
      <w:r w:rsidRPr="00F41D70">
        <w:rPr>
          <w:rFonts w:ascii="ＭＳ ゴシック" w:eastAsia="ＭＳ ゴシック" w:hAnsi="ＭＳ ゴシック" w:hint="eastAsia"/>
          <w:sz w:val="20"/>
          <w:szCs w:val="20"/>
          <w:lang w:val="ja-JP"/>
        </w:rPr>
        <w:t xml:space="preserve">　</w:t>
      </w:r>
      <w:r w:rsidRPr="00F41D70">
        <w:rPr>
          <w:rFonts w:ascii="ＭＳ ゴシック" w:eastAsia="ＭＳ ゴシック" w:hAnsi="ＭＳ ゴシック"/>
          <w:sz w:val="20"/>
          <w:szCs w:val="20"/>
        </w:rPr>
        <w:t>2</w:t>
      </w:r>
      <w:r w:rsidRPr="00F41D70">
        <w:rPr>
          <w:rFonts w:ascii="ＭＳ ゴシック" w:eastAsia="ＭＳ ゴシック" w:hAnsi="ＭＳ ゴシック" w:hint="eastAsia"/>
          <w:sz w:val="20"/>
          <w:szCs w:val="20"/>
          <w:lang w:val="ja-JP"/>
        </w:rPr>
        <w:t>階外部と屋上の床は、ウッドデッキによる２重屋根構造を用い、真夏の直達日射を防いでいる。保育室の南側に、１階はコンクリートの庇（出が</w:t>
      </w:r>
      <w:r w:rsidRPr="00F41D70">
        <w:rPr>
          <w:rFonts w:ascii="ＭＳ ゴシック" w:eastAsia="ＭＳ ゴシック" w:hAnsi="ＭＳ ゴシック"/>
          <w:sz w:val="20"/>
          <w:szCs w:val="20"/>
        </w:rPr>
        <w:t>2.8m</w:t>
      </w:r>
      <w:r w:rsidRPr="00F41D70">
        <w:rPr>
          <w:rFonts w:ascii="ＭＳ ゴシック" w:eastAsia="ＭＳ ゴシック" w:hAnsi="ＭＳ ゴシック" w:hint="eastAsia"/>
          <w:sz w:val="20"/>
          <w:szCs w:val="20"/>
          <w:lang w:val="ja-JP"/>
        </w:rPr>
        <w:t>）、</w:t>
      </w:r>
      <w:r w:rsidRPr="00F41D70">
        <w:rPr>
          <w:rFonts w:ascii="ＭＳ ゴシック" w:eastAsia="ＭＳ ゴシック" w:hAnsi="ＭＳ ゴシック"/>
          <w:sz w:val="20"/>
          <w:szCs w:val="20"/>
        </w:rPr>
        <w:t>2</w:t>
      </w:r>
      <w:r w:rsidRPr="00F41D70">
        <w:rPr>
          <w:rFonts w:ascii="ＭＳ ゴシック" w:eastAsia="ＭＳ ゴシック" w:hAnsi="ＭＳ ゴシック" w:hint="eastAsia"/>
          <w:sz w:val="20"/>
          <w:szCs w:val="20"/>
          <w:lang w:val="ja-JP"/>
        </w:rPr>
        <w:t>階はガラス庇（</w:t>
      </w:r>
      <w:r w:rsidRPr="00F41D70">
        <w:rPr>
          <w:rFonts w:ascii="ＭＳ ゴシック" w:eastAsia="ＭＳ ゴシック" w:hAnsi="ＭＳ ゴシック"/>
          <w:sz w:val="20"/>
          <w:szCs w:val="20"/>
        </w:rPr>
        <w:t>2.4m</w:t>
      </w:r>
      <w:r w:rsidRPr="00F41D70">
        <w:rPr>
          <w:rFonts w:ascii="ＭＳ ゴシック" w:eastAsia="ＭＳ ゴシック" w:hAnsi="ＭＳ ゴシック" w:hint="eastAsia"/>
          <w:sz w:val="20"/>
          <w:szCs w:val="20"/>
          <w:lang w:val="ja-JP"/>
        </w:rPr>
        <w:t>）を設け、夏の日差しを遮り、雨の日でも窓を開けて通風を得られる。大きな庇は園児にとって充分な半外部空間となる。</w:t>
      </w:r>
    </w:p>
    <w:p w14:paraId="4161F114" w14:textId="77777777" w:rsidR="00F41D70" w:rsidRPr="00F41D70" w:rsidRDefault="00F41D70" w:rsidP="00F41D70">
      <w:pPr>
        <w:rPr>
          <w:rFonts w:ascii="ＭＳ ゴシック" w:eastAsia="ＭＳ ゴシック" w:hAnsi="ＭＳ ゴシック" w:cs="ヒラギノ角ゴ ProN W3"/>
          <w:sz w:val="20"/>
          <w:szCs w:val="20"/>
        </w:rPr>
      </w:pPr>
      <w:r w:rsidRPr="00F41D70">
        <w:rPr>
          <w:rFonts w:ascii="ＭＳ ゴシック" w:eastAsia="ＭＳ ゴシック" w:hAnsi="ＭＳ ゴシック"/>
          <w:sz w:val="20"/>
          <w:szCs w:val="20"/>
        </w:rPr>
        <w:t xml:space="preserve">  </w:t>
      </w:r>
      <w:r w:rsidRPr="00F41D70">
        <w:rPr>
          <w:rFonts w:ascii="ＭＳ ゴシック" w:eastAsia="ＭＳ ゴシック" w:hAnsi="ＭＳ ゴシック" w:hint="eastAsia"/>
          <w:sz w:val="20"/>
          <w:szCs w:val="20"/>
          <w:lang w:val="ja-JP"/>
        </w:rPr>
        <w:t>前面道路側を送迎用の車寄せとし遊戯室兼食堂のピロティを介して保育室と園庭に繋がり、更に歩専道側の裏口に繋がる。広いピロティは親の送迎にも雨天時の外遊び場にも使える。ピロティの一角の職員室からは、前庭と園庭の両方を見渡せ、園児を見守り訪問者の出入りを監視できる。２階に設けた年長組の保育室には、室内からも上れるが、外からも遊戯室兼食堂の南側を巻くギャラリー階段を使って行ける。天井高を</w:t>
      </w:r>
      <w:r w:rsidRPr="00F41D70">
        <w:rPr>
          <w:rFonts w:ascii="ＭＳ ゴシック" w:eastAsia="ＭＳ ゴシック" w:hAnsi="ＭＳ ゴシック"/>
          <w:sz w:val="20"/>
          <w:szCs w:val="20"/>
        </w:rPr>
        <w:t>2.2m</w:t>
      </w:r>
      <w:r w:rsidRPr="00F41D70">
        <w:rPr>
          <w:rFonts w:ascii="ＭＳ ゴシック" w:eastAsia="ＭＳ ゴシック" w:hAnsi="ＭＳ ゴシック" w:hint="eastAsia"/>
          <w:sz w:val="20"/>
          <w:szCs w:val="20"/>
          <w:lang w:val="ja-JP"/>
        </w:rPr>
        <w:t>として、梁型のない厚さ</w:t>
      </w:r>
      <w:r w:rsidRPr="00F41D70">
        <w:rPr>
          <w:rFonts w:ascii="ＭＳ ゴシック" w:eastAsia="ＭＳ ゴシック" w:hAnsi="ＭＳ ゴシック"/>
          <w:sz w:val="20"/>
          <w:szCs w:val="20"/>
        </w:rPr>
        <w:t>350mm</w:t>
      </w:r>
      <w:r w:rsidRPr="00F41D70">
        <w:rPr>
          <w:rFonts w:ascii="ＭＳ ゴシック" w:eastAsia="ＭＳ ゴシック" w:hAnsi="ＭＳ ゴシック" w:hint="eastAsia"/>
          <w:sz w:val="20"/>
          <w:szCs w:val="20"/>
          <w:lang w:val="ja-JP"/>
        </w:rPr>
        <w:t>のボイドスラブを採用し、更に天井懐を省略して不燃吸音断熱材を吹き付け、階高</w:t>
      </w:r>
      <w:r w:rsidRPr="00F41D70">
        <w:rPr>
          <w:rFonts w:ascii="ＭＳ ゴシック" w:eastAsia="ＭＳ ゴシック" w:hAnsi="ＭＳ ゴシック"/>
          <w:sz w:val="20"/>
          <w:szCs w:val="20"/>
        </w:rPr>
        <w:t>2.78m</w:t>
      </w:r>
      <w:r w:rsidRPr="00F41D70">
        <w:rPr>
          <w:rFonts w:ascii="ＭＳ ゴシック" w:eastAsia="ＭＳ ゴシック" w:hAnsi="ＭＳ ゴシック" w:hint="eastAsia"/>
          <w:sz w:val="20"/>
          <w:szCs w:val="20"/>
          <w:lang w:val="ja-JP"/>
        </w:rPr>
        <w:t>を実現し</w:t>
      </w:r>
      <w:r w:rsidRPr="00F41D70">
        <w:rPr>
          <w:rFonts w:ascii="ＭＳ ゴシック" w:eastAsia="ＭＳ ゴシック" w:hAnsi="ＭＳ ゴシック" w:hint="eastAsia"/>
          <w:sz w:val="20"/>
          <w:szCs w:val="20"/>
          <w:lang w:val="ja-JP"/>
        </w:rPr>
        <w:lastRenderedPageBreak/>
        <w:t>て上下階の距離を縮める。建物全体を遊具と考えた。幼心に刻み込まれる心象風景の一つになれば本望である。</w:t>
      </w:r>
      <w:r w:rsidRPr="00F41D70">
        <w:rPr>
          <w:rFonts w:ascii="ＭＳ ゴシック" w:eastAsia="ＭＳ ゴシック" w:hAnsi="ＭＳ ゴシック"/>
          <w:sz w:val="20"/>
          <w:szCs w:val="20"/>
        </w:rPr>
        <w:t xml:space="preserve">  </w:t>
      </w:r>
    </w:p>
    <w:p w14:paraId="656A5B17" w14:textId="77777777" w:rsidR="00F41D70" w:rsidRPr="00F41D70" w:rsidRDefault="00F41D70" w:rsidP="00F41D70">
      <w:pPr>
        <w:rPr>
          <w:rFonts w:ascii="ＭＳ ゴシック" w:eastAsia="ＭＳ ゴシック" w:hAnsi="ＭＳ ゴシック" w:cs="±H$ÿˇøà"/>
          <w:sz w:val="20"/>
          <w:szCs w:val="20"/>
          <w:u w:color="231815"/>
        </w:rPr>
      </w:pPr>
    </w:p>
    <w:p w14:paraId="1677EF62" w14:textId="7D6E6EF2" w:rsidR="005813BE" w:rsidRPr="00F41D70" w:rsidRDefault="005813BE" w:rsidP="0016624D">
      <w:pPr>
        <w:rPr>
          <w:rFonts w:ascii="ＭＳ ゴシック" w:eastAsia="ＭＳ ゴシック" w:hAnsi="ＭＳ ゴシック"/>
          <w:sz w:val="20"/>
          <w:szCs w:val="20"/>
        </w:rPr>
      </w:pPr>
    </w:p>
    <w:sectPr w:rsidR="005813BE" w:rsidRPr="00F41D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16624D"/>
    <w:rsid w:val="00211FBB"/>
    <w:rsid w:val="004B0C18"/>
    <w:rsid w:val="00510001"/>
    <w:rsid w:val="005813BE"/>
    <w:rsid w:val="007D1E40"/>
    <w:rsid w:val="009D2692"/>
    <w:rsid w:val="00F41D70"/>
    <w:rsid w:val="00F5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D70"/>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character" w:styleId="a4">
    <w:name w:val="Hyperlink"/>
    <w:basedOn w:val="a0"/>
    <w:uiPriority w:val="99"/>
    <w:semiHidden/>
    <w:unhideWhenUsed/>
    <w:rsid w:val="00F41D70"/>
    <w:rPr>
      <w:color w:val="0000FF"/>
      <w:u w:val="single"/>
    </w:rPr>
  </w:style>
  <w:style w:type="character" w:styleId="a5">
    <w:name w:val="FollowedHyperlink"/>
    <w:basedOn w:val="a0"/>
    <w:uiPriority w:val="99"/>
    <w:semiHidden/>
    <w:unhideWhenUsed/>
    <w:rsid w:val="00F41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17">
      <w:bodyDiv w:val="1"/>
      <w:marLeft w:val="0"/>
      <w:marRight w:val="0"/>
      <w:marTop w:val="0"/>
      <w:marBottom w:val="0"/>
      <w:divBdr>
        <w:top w:val="none" w:sz="0" w:space="0" w:color="auto"/>
        <w:left w:val="none" w:sz="0" w:space="0" w:color="auto"/>
        <w:bottom w:val="none" w:sz="0" w:space="0" w:color="auto"/>
        <w:right w:val="none" w:sz="0" w:space="0" w:color="auto"/>
      </w:divBdr>
    </w:div>
    <w:div w:id="47267551">
      <w:bodyDiv w:val="1"/>
      <w:marLeft w:val="0"/>
      <w:marRight w:val="0"/>
      <w:marTop w:val="0"/>
      <w:marBottom w:val="0"/>
      <w:divBdr>
        <w:top w:val="none" w:sz="0" w:space="0" w:color="auto"/>
        <w:left w:val="none" w:sz="0" w:space="0" w:color="auto"/>
        <w:bottom w:val="none" w:sz="0" w:space="0" w:color="auto"/>
        <w:right w:val="none" w:sz="0" w:space="0" w:color="auto"/>
      </w:divBdr>
    </w:div>
    <w:div w:id="101652919">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314455487">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834556">
      <w:bodyDiv w:val="1"/>
      <w:marLeft w:val="0"/>
      <w:marRight w:val="0"/>
      <w:marTop w:val="0"/>
      <w:marBottom w:val="0"/>
      <w:divBdr>
        <w:top w:val="none" w:sz="0" w:space="0" w:color="auto"/>
        <w:left w:val="none" w:sz="0" w:space="0" w:color="auto"/>
        <w:bottom w:val="none" w:sz="0" w:space="0" w:color="auto"/>
        <w:right w:val="none" w:sz="0" w:space="0" w:color="auto"/>
      </w:divBdr>
    </w:div>
    <w:div w:id="357701057">
      <w:bodyDiv w:val="1"/>
      <w:marLeft w:val="0"/>
      <w:marRight w:val="0"/>
      <w:marTop w:val="0"/>
      <w:marBottom w:val="0"/>
      <w:divBdr>
        <w:top w:val="none" w:sz="0" w:space="0" w:color="auto"/>
        <w:left w:val="none" w:sz="0" w:space="0" w:color="auto"/>
        <w:bottom w:val="none" w:sz="0" w:space="0" w:color="auto"/>
        <w:right w:val="none" w:sz="0" w:space="0" w:color="auto"/>
      </w:divBdr>
    </w:div>
    <w:div w:id="375008116">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35317389">
      <w:bodyDiv w:val="1"/>
      <w:marLeft w:val="0"/>
      <w:marRight w:val="0"/>
      <w:marTop w:val="0"/>
      <w:marBottom w:val="0"/>
      <w:divBdr>
        <w:top w:val="none" w:sz="0" w:space="0" w:color="auto"/>
        <w:left w:val="none" w:sz="0" w:space="0" w:color="auto"/>
        <w:bottom w:val="none" w:sz="0" w:space="0" w:color="auto"/>
        <w:right w:val="none" w:sz="0" w:space="0" w:color="auto"/>
      </w:divBdr>
    </w:div>
    <w:div w:id="570963414">
      <w:bodyDiv w:val="1"/>
      <w:marLeft w:val="0"/>
      <w:marRight w:val="0"/>
      <w:marTop w:val="0"/>
      <w:marBottom w:val="0"/>
      <w:divBdr>
        <w:top w:val="none" w:sz="0" w:space="0" w:color="auto"/>
        <w:left w:val="none" w:sz="0" w:space="0" w:color="auto"/>
        <w:bottom w:val="none" w:sz="0" w:space="0" w:color="auto"/>
        <w:right w:val="none" w:sz="0" w:space="0" w:color="auto"/>
      </w:divBdr>
    </w:div>
    <w:div w:id="605238360">
      <w:bodyDiv w:val="1"/>
      <w:marLeft w:val="0"/>
      <w:marRight w:val="0"/>
      <w:marTop w:val="0"/>
      <w:marBottom w:val="0"/>
      <w:divBdr>
        <w:top w:val="none" w:sz="0" w:space="0" w:color="auto"/>
        <w:left w:val="none" w:sz="0" w:space="0" w:color="auto"/>
        <w:bottom w:val="none" w:sz="0" w:space="0" w:color="auto"/>
        <w:right w:val="none" w:sz="0" w:space="0" w:color="auto"/>
      </w:divBdr>
    </w:div>
    <w:div w:id="613829398">
      <w:bodyDiv w:val="1"/>
      <w:marLeft w:val="0"/>
      <w:marRight w:val="0"/>
      <w:marTop w:val="0"/>
      <w:marBottom w:val="0"/>
      <w:divBdr>
        <w:top w:val="none" w:sz="0" w:space="0" w:color="auto"/>
        <w:left w:val="none" w:sz="0" w:space="0" w:color="auto"/>
        <w:bottom w:val="none" w:sz="0" w:space="0" w:color="auto"/>
        <w:right w:val="none" w:sz="0" w:space="0" w:color="auto"/>
      </w:divBdr>
    </w:div>
    <w:div w:id="649943835">
      <w:bodyDiv w:val="1"/>
      <w:marLeft w:val="0"/>
      <w:marRight w:val="0"/>
      <w:marTop w:val="0"/>
      <w:marBottom w:val="0"/>
      <w:divBdr>
        <w:top w:val="none" w:sz="0" w:space="0" w:color="auto"/>
        <w:left w:val="none" w:sz="0" w:space="0" w:color="auto"/>
        <w:bottom w:val="none" w:sz="0" w:space="0" w:color="auto"/>
        <w:right w:val="none" w:sz="0" w:space="0" w:color="auto"/>
      </w:divBdr>
    </w:div>
    <w:div w:id="687561091">
      <w:bodyDiv w:val="1"/>
      <w:marLeft w:val="0"/>
      <w:marRight w:val="0"/>
      <w:marTop w:val="0"/>
      <w:marBottom w:val="0"/>
      <w:divBdr>
        <w:top w:val="none" w:sz="0" w:space="0" w:color="auto"/>
        <w:left w:val="none" w:sz="0" w:space="0" w:color="auto"/>
        <w:bottom w:val="none" w:sz="0" w:space="0" w:color="auto"/>
        <w:right w:val="none" w:sz="0" w:space="0" w:color="auto"/>
      </w:divBdr>
    </w:div>
    <w:div w:id="730425505">
      <w:bodyDiv w:val="1"/>
      <w:marLeft w:val="0"/>
      <w:marRight w:val="0"/>
      <w:marTop w:val="0"/>
      <w:marBottom w:val="0"/>
      <w:divBdr>
        <w:top w:val="none" w:sz="0" w:space="0" w:color="auto"/>
        <w:left w:val="none" w:sz="0" w:space="0" w:color="auto"/>
        <w:bottom w:val="none" w:sz="0" w:space="0" w:color="auto"/>
        <w:right w:val="none" w:sz="0" w:space="0" w:color="auto"/>
      </w:divBdr>
    </w:div>
    <w:div w:id="734661941">
      <w:bodyDiv w:val="1"/>
      <w:marLeft w:val="0"/>
      <w:marRight w:val="0"/>
      <w:marTop w:val="0"/>
      <w:marBottom w:val="0"/>
      <w:divBdr>
        <w:top w:val="none" w:sz="0" w:space="0" w:color="auto"/>
        <w:left w:val="none" w:sz="0" w:space="0" w:color="auto"/>
        <w:bottom w:val="none" w:sz="0" w:space="0" w:color="auto"/>
        <w:right w:val="none" w:sz="0" w:space="0" w:color="auto"/>
      </w:divBdr>
    </w:div>
    <w:div w:id="812873698">
      <w:bodyDiv w:val="1"/>
      <w:marLeft w:val="0"/>
      <w:marRight w:val="0"/>
      <w:marTop w:val="0"/>
      <w:marBottom w:val="0"/>
      <w:divBdr>
        <w:top w:val="none" w:sz="0" w:space="0" w:color="auto"/>
        <w:left w:val="none" w:sz="0" w:space="0" w:color="auto"/>
        <w:bottom w:val="none" w:sz="0" w:space="0" w:color="auto"/>
        <w:right w:val="none" w:sz="0" w:space="0" w:color="auto"/>
      </w:divBdr>
    </w:div>
    <w:div w:id="862742303">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2220574">
      <w:bodyDiv w:val="1"/>
      <w:marLeft w:val="0"/>
      <w:marRight w:val="0"/>
      <w:marTop w:val="0"/>
      <w:marBottom w:val="0"/>
      <w:divBdr>
        <w:top w:val="none" w:sz="0" w:space="0" w:color="auto"/>
        <w:left w:val="none" w:sz="0" w:space="0" w:color="auto"/>
        <w:bottom w:val="none" w:sz="0" w:space="0" w:color="auto"/>
        <w:right w:val="none" w:sz="0" w:space="0" w:color="auto"/>
      </w:divBdr>
    </w:div>
    <w:div w:id="1078402372">
      <w:bodyDiv w:val="1"/>
      <w:marLeft w:val="0"/>
      <w:marRight w:val="0"/>
      <w:marTop w:val="0"/>
      <w:marBottom w:val="0"/>
      <w:divBdr>
        <w:top w:val="none" w:sz="0" w:space="0" w:color="auto"/>
        <w:left w:val="none" w:sz="0" w:space="0" w:color="auto"/>
        <w:bottom w:val="none" w:sz="0" w:space="0" w:color="auto"/>
        <w:right w:val="none" w:sz="0" w:space="0" w:color="auto"/>
      </w:divBdr>
    </w:div>
    <w:div w:id="1113790472">
      <w:bodyDiv w:val="1"/>
      <w:marLeft w:val="0"/>
      <w:marRight w:val="0"/>
      <w:marTop w:val="0"/>
      <w:marBottom w:val="0"/>
      <w:divBdr>
        <w:top w:val="none" w:sz="0" w:space="0" w:color="auto"/>
        <w:left w:val="none" w:sz="0" w:space="0" w:color="auto"/>
        <w:bottom w:val="none" w:sz="0" w:space="0" w:color="auto"/>
        <w:right w:val="none" w:sz="0" w:space="0" w:color="auto"/>
      </w:divBdr>
    </w:div>
    <w:div w:id="1157770691">
      <w:bodyDiv w:val="1"/>
      <w:marLeft w:val="0"/>
      <w:marRight w:val="0"/>
      <w:marTop w:val="0"/>
      <w:marBottom w:val="0"/>
      <w:divBdr>
        <w:top w:val="none" w:sz="0" w:space="0" w:color="auto"/>
        <w:left w:val="none" w:sz="0" w:space="0" w:color="auto"/>
        <w:bottom w:val="none" w:sz="0" w:space="0" w:color="auto"/>
        <w:right w:val="none" w:sz="0" w:space="0" w:color="auto"/>
      </w:divBdr>
    </w:div>
    <w:div w:id="1205484002">
      <w:bodyDiv w:val="1"/>
      <w:marLeft w:val="0"/>
      <w:marRight w:val="0"/>
      <w:marTop w:val="0"/>
      <w:marBottom w:val="0"/>
      <w:divBdr>
        <w:top w:val="none" w:sz="0" w:space="0" w:color="auto"/>
        <w:left w:val="none" w:sz="0" w:space="0" w:color="auto"/>
        <w:bottom w:val="none" w:sz="0" w:space="0" w:color="auto"/>
        <w:right w:val="none" w:sz="0" w:space="0" w:color="auto"/>
      </w:divBdr>
    </w:div>
    <w:div w:id="1222591636">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406956138">
      <w:bodyDiv w:val="1"/>
      <w:marLeft w:val="0"/>
      <w:marRight w:val="0"/>
      <w:marTop w:val="0"/>
      <w:marBottom w:val="0"/>
      <w:divBdr>
        <w:top w:val="none" w:sz="0" w:space="0" w:color="auto"/>
        <w:left w:val="none" w:sz="0" w:space="0" w:color="auto"/>
        <w:bottom w:val="none" w:sz="0" w:space="0" w:color="auto"/>
        <w:right w:val="none" w:sz="0" w:space="0" w:color="auto"/>
      </w:divBdr>
    </w:div>
    <w:div w:id="1411777696">
      <w:bodyDiv w:val="1"/>
      <w:marLeft w:val="0"/>
      <w:marRight w:val="0"/>
      <w:marTop w:val="0"/>
      <w:marBottom w:val="0"/>
      <w:divBdr>
        <w:top w:val="none" w:sz="0" w:space="0" w:color="auto"/>
        <w:left w:val="none" w:sz="0" w:space="0" w:color="auto"/>
        <w:bottom w:val="none" w:sz="0" w:space="0" w:color="auto"/>
        <w:right w:val="none" w:sz="0" w:space="0" w:color="auto"/>
      </w:divBdr>
    </w:div>
    <w:div w:id="1416903207">
      <w:bodyDiv w:val="1"/>
      <w:marLeft w:val="0"/>
      <w:marRight w:val="0"/>
      <w:marTop w:val="0"/>
      <w:marBottom w:val="0"/>
      <w:divBdr>
        <w:top w:val="none" w:sz="0" w:space="0" w:color="auto"/>
        <w:left w:val="none" w:sz="0" w:space="0" w:color="auto"/>
        <w:bottom w:val="none" w:sz="0" w:space="0" w:color="auto"/>
        <w:right w:val="none" w:sz="0" w:space="0" w:color="auto"/>
      </w:divBdr>
    </w:div>
    <w:div w:id="1418555424">
      <w:bodyDiv w:val="1"/>
      <w:marLeft w:val="0"/>
      <w:marRight w:val="0"/>
      <w:marTop w:val="0"/>
      <w:marBottom w:val="0"/>
      <w:divBdr>
        <w:top w:val="none" w:sz="0" w:space="0" w:color="auto"/>
        <w:left w:val="none" w:sz="0" w:space="0" w:color="auto"/>
        <w:bottom w:val="none" w:sz="0" w:space="0" w:color="auto"/>
        <w:right w:val="none" w:sz="0" w:space="0" w:color="auto"/>
      </w:divBdr>
    </w:div>
    <w:div w:id="1445227940">
      <w:bodyDiv w:val="1"/>
      <w:marLeft w:val="0"/>
      <w:marRight w:val="0"/>
      <w:marTop w:val="0"/>
      <w:marBottom w:val="0"/>
      <w:divBdr>
        <w:top w:val="none" w:sz="0" w:space="0" w:color="auto"/>
        <w:left w:val="none" w:sz="0" w:space="0" w:color="auto"/>
        <w:bottom w:val="none" w:sz="0" w:space="0" w:color="auto"/>
        <w:right w:val="none" w:sz="0" w:space="0" w:color="auto"/>
      </w:divBdr>
    </w:div>
    <w:div w:id="145097261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53037490">
      <w:bodyDiv w:val="1"/>
      <w:marLeft w:val="0"/>
      <w:marRight w:val="0"/>
      <w:marTop w:val="0"/>
      <w:marBottom w:val="0"/>
      <w:divBdr>
        <w:top w:val="none" w:sz="0" w:space="0" w:color="auto"/>
        <w:left w:val="none" w:sz="0" w:space="0" w:color="auto"/>
        <w:bottom w:val="none" w:sz="0" w:space="0" w:color="auto"/>
        <w:right w:val="none" w:sz="0" w:space="0" w:color="auto"/>
      </w:divBdr>
    </w:div>
    <w:div w:id="1593969944">
      <w:bodyDiv w:val="1"/>
      <w:marLeft w:val="0"/>
      <w:marRight w:val="0"/>
      <w:marTop w:val="0"/>
      <w:marBottom w:val="0"/>
      <w:divBdr>
        <w:top w:val="none" w:sz="0" w:space="0" w:color="auto"/>
        <w:left w:val="none" w:sz="0" w:space="0" w:color="auto"/>
        <w:bottom w:val="none" w:sz="0" w:space="0" w:color="auto"/>
        <w:right w:val="none" w:sz="0" w:space="0" w:color="auto"/>
      </w:divBdr>
    </w:div>
    <w:div w:id="1594584982">
      <w:bodyDiv w:val="1"/>
      <w:marLeft w:val="0"/>
      <w:marRight w:val="0"/>
      <w:marTop w:val="0"/>
      <w:marBottom w:val="0"/>
      <w:divBdr>
        <w:top w:val="none" w:sz="0" w:space="0" w:color="auto"/>
        <w:left w:val="none" w:sz="0" w:space="0" w:color="auto"/>
        <w:bottom w:val="none" w:sz="0" w:space="0" w:color="auto"/>
        <w:right w:val="none" w:sz="0" w:space="0" w:color="auto"/>
      </w:divBdr>
    </w:div>
    <w:div w:id="1609384178">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2676663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83587055">
      <w:bodyDiv w:val="1"/>
      <w:marLeft w:val="0"/>
      <w:marRight w:val="0"/>
      <w:marTop w:val="0"/>
      <w:marBottom w:val="0"/>
      <w:divBdr>
        <w:top w:val="none" w:sz="0" w:space="0" w:color="auto"/>
        <w:left w:val="none" w:sz="0" w:space="0" w:color="auto"/>
        <w:bottom w:val="none" w:sz="0" w:space="0" w:color="auto"/>
        <w:right w:val="none" w:sz="0" w:space="0" w:color="auto"/>
      </w:divBdr>
    </w:div>
    <w:div w:id="1729181893">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0993449">
      <w:bodyDiv w:val="1"/>
      <w:marLeft w:val="0"/>
      <w:marRight w:val="0"/>
      <w:marTop w:val="0"/>
      <w:marBottom w:val="0"/>
      <w:divBdr>
        <w:top w:val="none" w:sz="0" w:space="0" w:color="auto"/>
        <w:left w:val="none" w:sz="0" w:space="0" w:color="auto"/>
        <w:bottom w:val="none" w:sz="0" w:space="0" w:color="auto"/>
        <w:right w:val="none" w:sz="0" w:space="0" w:color="auto"/>
      </w:divBdr>
    </w:div>
    <w:div w:id="1915815534">
      <w:bodyDiv w:val="1"/>
      <w:marLeft w:val="0"/>
      <w:marRight w:val="0"/>
      <w:marTop w:val="0"/>
      <w:marBottom w:val="0"/>
      <w:divBdr>
        <w:top w:val="none" w:sz="0" w:space="0" w:color="auto"/>
        <w:left w:val="none" w:sz="0" w:space="0" w:color="auto"/>
        <w:bottom w:val="none" w:sz="0" w:space="0" w:color="auto"/>
        <w:right w:val="none" w:sz="0" w:space="0" w:color="auto"/>
      </w:divBdr>
    </w:div>
    <w:div w:id="2015259719">
      <w:bodyDiv w:val="1"/>
      <w:marLeft w:val="0"/>
      <w:marRight w:val="0"/>
      <w:marTop w:val="0"/>
      <w:marBottom w:val="0"/>
      <w:divBdr>
        <w:top w:val="none" w:sz="0" w:space="0" w:color="auto"/>
        <w:left w:val="none" w:sz="0" w:space="0" w:color="auto"/>
        <w:bottom w:val="none" w:sz="0" w:space="0" w:color="auto"/>
        <w:right w:val="none" w:sz="0" w:space="0" w:color="auto"/>
      </w:divBdr>
    </w:div>
    <w:div w:id="2073695161">
      <w:bodyDiv w:val="1"/>
      <w:marLeft w:val="0"/>
      <w:marRight w:val="0"/>
      <w:marTop w:val="0"/>
      <w:marBottom w:val="0"/>
      <w:divBdr>
        <w:top w:val="none" w:sz="0" w:space="0" w:color="auto"/>
        <w:left w:val="none" w:sz="0" w:space="0" w:color="auto"/>
        <w:bottom w:val="none" w:sz="0" w:space="0" w:color="auto"/>
        <w:right w:val="none" w:sz="0" w:space="0" w:color="auto"/>
      </w:divBdr>
    </w:div>
    <w:div w:id="20769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ikkenren.com/publication/ACe/ce/ace1610/pdf/ACe1610_046-04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7</cp:revision>
  <dcterms:created xsi:type="dcterms:W3CDTF">2021-03-12T04:22:00Z</dcterms:created>
  <dcterms:modified xsi:type="dcterms:W3CDTF">2021-03-12T05:34:00Z</dcterms:modified>
</cp:coreProperties>
</file>